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FC" w:rsidRDefault="00100FFC" w:rsidP="00100FFC">
      <w:pPr>
        <w:adjustRightInd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第四十七章   颈肩痛与腰腿痛病人的护理</w:t>
      </w:r>
    </w:p>
    <w:p w:rsidR="00100FFC" w:rsidRDefault="00100FFC" w:rsidP="00100FFC">
      <w:pPr>
        <w:adjustRightInd/>
        <w:rPr>
          <w:rFonts w:ascii="宋体" w:eastAsia="宋体" w:hAnsi="宋体" w:cs="宋体"/>
          <w:b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一、名词解释</w:t>
      </w:r>
    </w:p>
    <w:p w:rsidR="00304EC4" w:rsidRDefault="00100FFC" w:rsidP="00100FFC">
      <w:pPr>
        <w:adjustRightInd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l</w:t>
      </w:r>
      <w:r w:rsidR="00304EC4">
        <w:rPr>
          <w:rFonts w:ascii="宋体" w:eastAsia="宋体" w:hAnsi="宋体" w:cs="宋体" w:hint="eastAsia"/>
          <w:color w:val="000000"/>
          <w:sz w:val="21"/>
          <w:szCs w:val="21"/>
        </w:rPr>
        <w:t>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颈椎病：</w:t>
      </w:r>
    </w:p>
    <w:p w:rsidR="00304EC4" w:rsidRDefault="00100FFC" w:rsidP="00304EC4">
      <w:pPr>
        <w:adjustRightInd/>
        <w:rPr>
          <w:rFonts w:ascii="宋体" w:eastAsia="宋体" w:hAnsi="宋体" w:cs="宋体" w:hint="eastAsia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</w:t>
      </w:r>
      <w:r w:rsidR="00304EC4">
        <w:rPr>
          <w:rFonts w:ascii="宋体" w:eastAsia="宋体" w:hAnsi="宋体" w:cs="宋体" w:hint="eastAsia"/>
          <w:color w:val="000000"/>
          <w:sz w:val="21"/>
          <w:szCs w:val="21"/>
        </w:rPr>
        <w:t>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腰椎间盘突出症：</w:t>
      </w:r>
    </w:p>
    <w:p w:rsidR="00100FFC" w:rsidRPr="00304EC4" w:rsidRDefault="00304EC4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3.</w:t>
      </w:r>
      <w:r w:rsidR="00100FFC">
        <w:rPr>
          <w:rFonts w:ascii="宋体" w:eastAsia="宋体" w:hAnsi="宋体" w:cs="宋体" w:hint="eastAsia"/>
          <w:color w:val="000000"/>
          <w:sz w:val="21"/>
          <w:szCs w:val="21"/>
        </w:rPr>
        <w:t>直腿抬高试验阳性：</w:t>
      </w:r>
    </w:p>
    <w:p w:rsidR="00100FFC" w:rsidRDefault="00100FFC" w:rsidP="00100FFC">
      <w:pPr>
        <w:adjustRightInd/>
        <w:rPr>
          <w:rFonts w:ascii="宋体" w:eastAsia="宋体" w:hAnsi="宋体" w:cs="宋体"/>
          <w:b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二、单项选择题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1．颈椎病的基本病因是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A．急性损伤    B．工作不良姿势    C．先天性颈椎管狭窄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D．颈椎退行性变    E.慢性损伤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2．颈椎间盘的退行性变常见于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A．颈3-4，颈4-5    B．颈4-5，颈5-6   C．颈5-6，颈6-7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D．颈6-7，颈7-胸l   E.硬4-5，颈6-7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3.颈椎病最常见的类型是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A．神经根型颈椎病    B．脊髓型颈椎病    C．椎动脉型颈椎病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D．交感神经型颈椎病    E．混合型颈椎病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4．椎动脉型颈椎病的临床表现为    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A．复视、耳鸣、呕吐    B.恶心、呕吐、出汗    C．眩晕、猝倒、头痛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D．头痛、眩晕、心律失常E．头痛、呕吐、视神经乳头水肿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5．颈椎病病人行枕颌带牵引时，牵引的重量一般为  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A. 1kg    B．2-6kg    C．7-8kg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D．9-10kg    E．11-12kg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6．五十肩是指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A．颈椎病    B．颈椎骨折    C．肩关节脱位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D．肩周炎    E．腱鞘炎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7．颈椎前路手术后出现呼吸困难多发生予术后    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A．12小时    B．1-3天内    C．3天后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D．5天后    E．7天后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8．腰椎间盘突出多发生在    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A．腰1-2，腰2-3    B．腰2-3，腰3-4   C．腰3-4，腰4-5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 D．腰2—3，腰4-5    E．腰4-5，腰5-骶1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9．行腰椎间盘突出症术后可以翻身的时间是术后    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A．2小时    B．3小时    C．4小时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D．5小时    E．6小时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10.腰椎间盘突出症术后病人做直腿抬高训练的时间是术后    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A.第1天    B．第2天    C．第3天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D.第4天    E. 第5天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11.以下可出现弯腰试验阳性的是   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A．脊髓型颈椎病病人    B．腰椎间盘突出症病人  C．腰椎管狭窄症病人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D．神经根型颈椎病病人  E．肩周炎病人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12.腰椎间盘突出症手术的常见并发症为    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A．神经根粘连    B．感染    C．出血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D．截瘫    E．窒息    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13.一般不宜采用手法治疗的颈椎病类型是  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A．神经根型    B．脊髓型    C．交感神经型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    </w:t>
      </w:r>
      <w:r w:rsidR="00304EC4"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D．椎动脉型    E．混合型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14.关于腰椎间盘突出症的手术指征，错误的是</w:t>
      </w:r>
    </w:p>
    <w:p w:rsidR="00100FFC" w:rsidRDefault="00304EC4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0FFC">
        <w:rPr>
          <w:rFonts w:ascii="宋体" w:eastAsia="宋体" w:hAnsi="宋体" w:cs="宋体" w:hint="eastAsia"/>
          <w:color w:val="000000"/>
          <w:sz w:val="21"/>
          <w:szCs w:val="21"/>
        </w:rPr>
        <w:t>A．有明显神经损害表现</w:t>
      </w:r>
    </w:p>
    <w:p w:rsidR="00100FFC" w:rsidRDefault="00304EC4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  <w:r w:rsidR="00100FFC">
        <w:rPr>
          <w:rFonts w:ascii="宋体" w:eastAsia="宋体" w:hAnsi="宋体" w:cs="宋体" w:hint="eastAsia"/>
          <w:color w:val="000000"/>
          <w:sz w:val="21"/>
          <w:szCs w:val="21"/>
        </w:rPr>
        <w:t>B．腰痛，CT检查发现有椎间盘突出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C．马尾神经损害，出现大、小便障碍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D．严格保守治疗无效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E．受压神经支配的肌肉萎缩、肌力降低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15.以下不属于腰椎间盘突出发生原因的是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A．椎间盘退行性改变    B．长期震动    C．外伤</w:t>
      </w:r>
    </w:p>
    <w:p w:rsidR="00100FFC" w:rsidRPr="00304EC4" w:rsidRDefault="00100FFC" w:rsidP="00304EC4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D．酗酒    E．妊娠</w:t>
      </w:r>
    </w:p>
    <w:p w:rsidR="00100FFC" w:rsidRDefault="00100FFC" w:rsidP="00100FFC">
      <w:pPr>
        <w:adjustRightInd/>
        <w:rPr>
          <w:rFonts w:ascii="宋体" w:eastAsia="宋体" w:hAnsi="宋体" w:cs="宋体"/>
          <w:b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三、多项选择题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1．椎动脉型颈椎病病人可能做的辅助检查中包括    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A．X线    B．CT    C.MRI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D．椎动脉造影    E．肌电图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 xml:space="preserve">2．此病人住院期间不需要重点预防    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A．走失    B．跌倒        C．自杀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D．坠床    E．压疮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3．颈椎病病人经保守治疗无效后决定行手术治疗，术前应给予的指导包括    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A．练习深呼吸    B．戒烟    C．吹气球训练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D．行头部转动活动    E．床上翻身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4．颈椎病病人术后的护理重点包括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A．监测生命体征      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B．观察伤口敷料及引流液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C．注意体位护理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D.训练控制大、小便的能力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E．早期功能训练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5.腰椎间盘突出症发病的原因可能为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A. 腰椎间盘退行性改变    B．长期震动   C．外伤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D．遗传    E．吸烟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6．腰椎间盘突出症病人主要的治疗方法应为    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A．卧床休息    B．戴腰围    C．牵引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D．药物治疗    E．手术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7.腰椎间盘突出症髓核摘除、椎管减压术病人术后出现的并发症可能有    </w:t>
      </w:r>
    </w:p>
    <w:p w:rsidR="00100FFC" w:rsidRDefault="00100FFC" w:rsidP="00100FFC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A．颅内压增高    B．脑脊液漏    C．感染</w:t>
      </w:r>
    </w:p>
    <w:p w:rsidR="00100FFC" w:rsidRPr="00304EC4" w:rsidRDefault="00100FFC" w:rsidP="00304EC4">
      <w:pPr>
        <w:adjustRightInd/>
        <w:ind w:firstLine="46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D．凝血功能障碍    E．神经根粘连</w:t>
      </w:r>
    </w:p>
    <w:p w:rsidR="00100FFC" w:rsidRDefault="00100FFC" w:rsidP="00100FFC">
      <w:pPr>
        <w:adjustRightInd/>
        <w:rPr>
          <w:rFonts w:ascii="宋体" w:eastAsia="宋体" w:hAnsi="宋体" w:cs="宋体"/>
          <w:b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四、简答题</w:t>
      </w:r>
    </w:p>
    <w:p w:rsidR="00100FFC" w:rsidRDefault="00100FFC" w:rsidP="00304EC4">
      <w:pPr>
        <w:widowControl w:val="0"/>
        <w:adjustRightInd/>
        <w:spacing w:after="0"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</w:t>
      </w:r>
      <w:r w:rsidR="00304EC4">
        <w:rPr>
          <w:rFonts w:ascii="宋体" w:eastAsia="宋体" w:hAnsi="宋体" w:cs="宋体" w:hint="eastAsia"/>
          <w:color w:val="000000"/>
          <w:sz w:val="21"/>
          <w:szCs w:val="21"/>
        </w:rPr>
        <w:t>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简述颈椎病的分类及其主要临床症状。</w:t>
      </w:r>
    </w:p>
    <w:p w:rsidR="00100FFC" w:rsidRDefault="00304EC4" w:rsidP="00304EC4">
      <w:pPr>
        <w:widowControl w:val="0"/>
        <w:adjustRightInd/>
        <w:spacing w:after="0"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2.</w:t>
      </w:r>
      <w:r w:rsidR="00100FFC">
        <w:rPr>
          <w:rFonts w:ascii="宋体" w:eastAsia="宋体" w:hAnsi="宋体" w:cs="宋体" w:hint="eastAsia"/>
          <w:color w:val="000000"/>
          <w:sz w:val="21"/>
          <w:szCs w:val="21"/>
        </w:rPr>
        <w:t>试述颈椎病病人的健康教育。</w:t>
      </w:r>
    </w:p>
    <w:p w:rsidR="00100FFC" w:rsidRPr="00304EC4" w:rsidRDefault="00304EC4" w:rsidP="00304EC4">
      <w:pPr>
        <w:widowControl w:val="0"/>
        <w:adjustRightInd/>
        <w:spacing w:after="0" w:line="300" w:lineRule="auto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3.</w:t>
      </w:r>
      <w:r w:rsidR="00100FFC">
        <w:rPr>
          <w:rFonts w:ascii="宋体" w:eastAsia="宋体" w:hAnsi="宋体" w:cs="宋体" w:hint="eastAsia"/>
          <w:color w:val="000000"/>
          <w:sz w:val="21"/>
          <w:szCs w:val="21"/>
        </w:rPr>
        <w:t>简述腰椎间盘突出症的功能锻炼内容。</w:t>
      </w:r>
    </w:p>
    <w:p w:rsidR="00100FFC" w:rsidRDefault="00100FFC" w:rsidP="00100FFC">
      <w:pPr>
        <w:adjustRightInd/>
        <w:rPr>
          <w:rFonts w:ascii="宋体" w:eastAsia="宋体" w:hAnsi="宋体" w:cs="宋体"/>
          <w:b/>
          <w:bCs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五、病例分析题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、男性，55岁，手部发麻4个月，四肢无力、行走不稳10天，有踩棉花样感觉，经检查诊断为脊髓型颈椎病，为寻求手术治疗人院。入院后完善相关术前检查后，行“颈椎前路椎体次全切、内固定植骨融合术”。术后第二天突然出现呼吸费力、张口状急迫呼吸、口唇发绀等呼吸困难的表现，体查：血压120/72mmHg，呼吸28次/分，脉搏96次/分，血氧饱和度为90%。病人伤口敷料干燥，引流管内20小时共引流出血性液体30ml。请问：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(1)颈椎手术后出现呼吸困难的常见原因是什么？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lastRenderedPageBreak/>
        <w:t>(2)目前的急救护理措施有哪些？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、女性，45岁，因“腰痛3个月，大小便失禁10小时”人院。入院后予以留置导尿管，MRI检查显示腰椎间盘突出症并马尾神经损伤。完善相关检查后急诊在全麻下行了腰椎间盘髓核摘除术，术后伤口留置引流管一根。请问：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(1)该病人术后可能出现哪些护理问题？</w:t>
      </w:r>
    </w:p>
    <w:p w:rsidR="00100FFC" w:rsidRDefault="00100FFC" w:rsidP="00100FFC">
      <w:pPr>
        <w:adjustRightInd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(2)术后该如何护理该病人？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EF1" w:rsidRDefault="00895EF1" w:rsidP="00100FFC">
      <w:pPr>
        <w:spacing w:after="0"/>
      </w:pPr>
      <w:r>
        <w:separator/>
      </w:r>
    </w:p>
  </w:endnote>
  <w:endnote w:type="continuationSeparator" w:id="0">
    <w:p w:rsidR="00895EF1" w:rsidRDefault="00895EF1" w:rsidP="00100FF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EF1" w:rsidRDefault="00895EF1" w:rsidP="00100FFC">
      <w:pPr>
        <w:spacing w:after="0"/>
      </w:pPr>
      <w:r>
        <w:separator/>
      </w:r>
    </w:p>
  </w:footnote>
  <w:footnote w:type="continuationSeparator" w:id="0">
    <w:p w:rsidR="00895EF1" w:rsidRDefault="00895EF1" w:rsidP="00100FF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2AF79"/>
    <w:multiLevelType w:val="singleLevel"/>
    <w:tmpl w:val="5842AF79"/>
    <w:lvl w:ilvl="0">
      <w:start w:val="2"/>
      <w:numFmt w:val="decimal"/>
      <w:suff w:val="nothing"/>
      <w:lvlText w:val="%1．"/>
      <w:lvlJc w:val="left"/>
    </w:lvl>
  </w:abstractNum>
  <w:abstractNum w:abstractNumId="1">
    <w:nsid w:val="5842B3E9"/>
    <w:multiLevelType w:val="singleLevel"/>
    <w:tmpl w:val="5842B3E9"/>
    <w:lvl w:ilvl="0">
      <w:start w:val="2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F5078"/>
    <w:rsid w:val="00100FFC"/>
    <w:rsid w:val="001E1C4C"/>
    <w:rsid w:val="00304EC4"/>
    <w:rsid w:val="00323B43"/>
    <w:rsid w:val="003D37D8"/>
    <w:rsid w:val="00426133"/>
    <w:rsid w:val="004358AB"/>
    <w:rsid w:val="00891287"/>
    <w:rsid w:val="00895EF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0FF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0FF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0FF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0FF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2016-12-06T05:39:00Z</dcterms:modified>
</cp:coreProperties>
</file>