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7C" w:rsidRDefault="00E5307C" w:rsidP="00E5307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E5307C" w:rsidRDefault="00E5307C" w:rsidP="00E5307C">
      <w:pPr>
        <w:jc w:val="center"/>
        <w:rPr>
          <w:b/>
          <w:bCs/>
          <w:sz w:val="44"/>
          <w:szCs w:val="44"/>
        </w:rPr>
      </w:pPr>
    </w:p>
    <w:p w:rsidR="00E5307C" w:rsidRDefault="00E5307C" w:rsidP="00E5307C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谢萍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E5307C" w:rsidRDefault="00E5307C" w:rsidP="00E5307C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1301-2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2013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5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25</w:t>
      </w:r>
      <w:r>
        <w:rPr>
          <w:rFonts w:hint="eastAsia"/>
        </w:rPr>
        <w:t>日</w:t>
      </w:r>
    </w:p>
    <w:p w:rsidR="00E5307C" w:rsidRDefault="00E5307C" w:rsidP="00E5307C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第三十三章胰腺疾病病人的护理</w:t>
      </w:r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3 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E5307C" w:rsidRDefault="00E5307C" w:rsidP="00E5307C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E5307C" w:rsidRDefault="00E5307C" w:rsidP="00E5307C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1、掌握胰腺的解剖生理特点。</w:t>
      </w:r>
    </w:p>
    <w:p w:rsidR="00E5307C" w:rsidRDefault="00E5307C" w:rsidP="00E5307C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2、掌握急性胰腺炎的定义、病因、发病机制与病理生理。</w:t>
      </w:r>
    </w:p>
    <w:p w:rsidR="00E5307C" w:rsidRDefault="00E5307C" w:rsidP="00E5307C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3、掌握胰腺癌的病因及病理生理。</w:t>
      </w:r>
    </w:p>
    <w:p w:rsidR="00E5307C" w:rsidRDefault="00E5307C" w:rsidP="00E5307C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3、熟悉急性胰腺炎、胰腺癌、胰岛素瘤病人的临床表现。</w:t>
      </w:r>
    </w:p>
    <w:p w:rsidR="00E5307C" w:rsidRDefault="00E5307C" w:rsidP="00E5307C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4、掌握急性胰腺炎及胰腺癌病人的处理原则。</w:t>
      </w:r>
    </w:p>
    <w:p w:rsidR="00E5307C" w:rsidRDefault="00E5307C" w:rsidP="00E5307C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5、了解胰腺癌及壶腹部癌临床表现的异同点。</w:t>
      </w:r>
    </w:p>
    <w:p w:rsidR="00E5307C" w:rsidRDefault="00E5307C" w:rsidP="00E5307C">
      <w:pPr>
        <w:widowControl/>
        <w:spacing w:line="440" w:lineRule="exact"/>
        <w:jc w:val="left"/>
      </w:pPr>
      <w:r>
        <w:rPr>
          <w:rFonts w:ascii="仿宋_GB2312" w:eastAsia="仿宋_GB2312" w:hAnsi="宋体" w:cs="宋体" w:hint="eastAsia"/>
          <w:kern w:val="0"/>
          <w:sz w:val="24"/>
        </w:rPr>
        <w:t>6、掌握急性胰腺炎及胰腺癌病情观察要点及护理措施。</w:t>
      </w:r>
    </w:p>
    <w:p w:rsidR="00E5307C" w:rsidRDefault="00E5307C" w:rsidP="00E5307C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讲授提纲及时间分配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1</w:t>
      </w:r>
      <w:r>
        <w:rPr>
          <w:rFonts w:hint="eastAsia"/>
        </w:rPr>
        <w:t>、胰腺的解剖生理特点（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、急性胰腺炎的概念、病因与发病机制、及病理特点（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3</w:t>
      </w:r>
      <w:r>
        <w:rPr>
          <w:rFonts w:hint="eastAsia"/>
        </w:rPr>
        <w:t>、急性胰腺炎的临床表现及辅助检查（</w:t>
      </w:r>
      <w:r>
        <w:rPr>
          <w:rFonts w:hint="eastAsia"/>
        </w:rPr>
        <w:t>20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4</w:t>
      </w:r>
      <w:r>
        <w:rPr>
          <w:rFonts w:hint="eastAsia"/>
        </w:rPr>
        <w:t>、急性胰腺炎的处理原则（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5</w:t>
      </w:r>
      <w:r>
        <w:rPr>
          <w:rFonts w:hint="eastAsia"/>
        </w:rPr>
        <w:t>、急性胰腺炎常见的护理问题及护理措施（</w:t>
      </w:r>
      <w:r>
        <w:rPr>
          <w:rFonts w:hint="eastAsia"/>
        </w:rPr>
        <w:t>20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6</w:t>
      </w:r>
      <w:r>
        <w:rPr>
          <w:rFonts w:hint="eastAsia"/>
        </w:rPr>
        <w:t>、急性胰腺炎并发症的预防及护理（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7</w:t>
      </w:r>
      <w:r>
        <w:rPr>
          <w:rFonts w:hint="eastAsia"/>
        </w:rPr>
        <w:t>、胰腺癌的病因、病理及临床表现（</w:t>
      </w:r>
      <w:r>
        <w:rPr>
          <w:rFonts w:hint="eastAsia"/>
        </w:rPr>
        <w:t>10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8</w:t>
      </w:r>
      <w:r>
        <w:rPr>
          <w:rFonts w:hint="eastAsia"/>
        </w:rPr>
        <w:t>、胰腺癌的辅助检查（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9</w:t>
      </w:r>
      <w:r>
        <w:rPr>
          <w:rFonts w:hint="eastAsia"/>
        </w:rPr>
        <w:t>、胰腺癌的处理原则及治疗现状（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10</w:t>
      </w:r>
      <w:r>
        <w:rPr>
          <w:rFonts w:hint="eastAsia"/>
        </w:rPr>
        <w:t>、胰腺癌病人常见的护理问题、病情观察要点及护理措施（</w:t>
      </w:r>
      <w:r>
        <w:rPr>
          <w:rFonts w:hint="eastAsia"/>
        </w:rPr>
        <w:t>25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11</w:t>
      </w:r>
      <w:r>
        <w:rPr>
          <w:rFonts w:hint="eastAsia"/>
        </w:rPr>
        <w:t>、小结（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E5307C" w:rsidRDefault="00E5307C" w:rsidP="00E5307C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E5307C" w:rsidRDefault="00E5307C" w:rsidP="00E5307C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急性胰腺炎的病因、发病机制与病理生理。</w:t>
      </w:r>
    </w:p>
    <w:p w:rsidR="00E5307C" w:rsidRDefault="00E5307C" w:rsidP="00E5307C">
      <w:pPr>
        <w:numPr>
          <w:ilvl w:val="0"/>
          <w:numId w:val="1"/>
        </w:numPr>
        <w:spacing w:line="440" w:lineRule="exact"/>
      </w:pP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腹腔双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套管灌洗引流的护理要点。</w:t>
      </w:r>
    </w:p>
    <w:p w:rsidR="00E5307C" w:rsidRDefault="00E5307C" w:rsidP="00E5307C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急性胰腺炎非手术治疗的护理要点。</w:t>
      </w:r>
    </w:p>
    <w:p w:rsidR="00E5307C" w:rsidRDefault="00E5307C" w:rsidP="00E5307C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急性胰腺炎术后并发症的观察及护理。</w:t>
      </w:r>
    </w:p>
    <w:p w:rsidR="00E5307C" w:rsidRDefault="00E5307C" w:rsidP="00E5307C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胰腺癌病人的临床表现及处理原则。</w:t>
      </w:r>
    </w:p>
    <w:p w:rsidR="00E5307C" w:rsidRDefault="00E5307C" w:rsidP="00E5307C">
      <w:pPr>
        <w:numPr>
          <w:ilvl w:val="0"/>
          <w:numId w:val="1"/>
        </w:num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胰十二指肠切除术后常见并发症及护理要点。</w:t>
      </w:r>
    </w:p>
    <w:p w:rsidR="00E5307C" w:rsidRDefault="00E5307C" w:rsidP="00E5307C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E5307C" w:rsidRDefault="00E5307C" w:rsidP="00E5307C">
      <w:pPr>
        <w:spacing w:line="440" w:lineRule="exact"/>
      </w:pPr>
      <w:r>
        <w:rPr>
          <w:rFonts w:hint="eastAsia"/>
        </w:rPr>
        <w:t>多媒体等</w:t>
      </w:r>
    </w:p>
    <w:p w:rsidR="00E5307C" w:rsidRDefault="00E5307C" w:rsidP="00E5307C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E5307C" w:rsidRDefault="00E5307C" w:rsidP="00E5307C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1、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腹腔双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套管灌洗引流的护理要点有哪些</w:t>
      </w:r>
      <w:r>
        <w:rPr>
          <w:rFonts w:ascii="仿宋_GB2312" w:eastAsia="仿宋_GB2312" w:cs="宋体" w:hint="eastAsia"/>
          <w:kern w:val="0"/>
          <w:sz w:val="24"/>
        </w:rPr>
        <w:t>？</w:t>
      </w:r>
    </w:p>
    <w:p w:rsidR="00E5307C" w:rsidRDefault="00E5307C" w:rsidP="00E5307C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2、</w:t>
      </w:r>
      <w:r>
        <w:rPr>
          <w:rFonts w:ascii="仿宋_GB2312" w:eastAsia="仿宋_GB2312" w:hAnsi="宋体" w:cs="宋体" w:hint="eastAsia"/>
          <w:kern w:val="0"/>
          <w:sz w:val="24"/>
        </w:rPr>
        <w:t>急性胰腺炎病情观察要点有哪些</w:t>
      </w:r>
      <w:r>
        <w:rPr>
          <w:rFonts w:ascii="仿宋_GB2312" w:eastAsia="仿宋_GB2312" w:cs="宋体" w:hint="eastAsia"/>
          <w:kern w:val="0"/>
          <w:sz w:val="24"/>
        </w:rPr>
        <w:t>？</w:t>
      </w:r>
    </w:p>
    <w:p w:rsidR="00E5307C" w:rsidRDefault="00E5307C" w:rsidP="00E5307C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3、</w:t>
      </w:r>
      <w:r>
        <w:rPr>
          <w:rFonts w:ascii="仿宋_GB2312" w:eastAsia="仿宋_GB2312" w:hAnsi="宋体" w:cs="宋体" w:hint="eastAsia"/>
          <w:kern w:val="0"/>
          <w:sz w:val="24"/>
        </w:rPr>
        <w:t>胰十二指肠切除手术的切除范围包括哪些</w:t>
      </w:r>
      <w:r>
        <w:rPr>
          <w:rFonts w:ascii="仿宋_GB2312" w:eastAsia="仿宋_GB2312" w:cs="宋体" w:hint="eastAsia"/>
          <w:kern w:val="0"/>
          <w:sz w:val="24"/>
        </w:rPr>
        <w:t xml:space="preserve">？  </w:t>
      </w:r>
    </w:p>
    <w:p w:rsidR="00E5307C" w:rsidRDefault="00E5307C" w:rsidP="00E5307C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4、</w:t>
      </w:r>
      <w:r>
        <w:rPr>
          <w:rFonts w:ascii="仿宋_GB2312" w:eastAsia="仿宋_GB2312" w:hAnsi="宋体" w:cs="宋体" w:hint="eastAsia"/>
          <w:kern w:val="0"/>
          <w:sz w:val="24"/>
        </w:rPr>
        <w:t>胰十二指肠切除术后并发症有哪些？如何进行病情观察及护理。</w:t>
      </w:r>
    </w:p>
    <w:p w:rsidR="00E5307C" w:rsidRDefault="00E5307C" w:rsidP="00E5307C">
      <w:p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5、胰岛素瘤的临床表现有哪些？</w:t>
      </w:r>
    </w:p>
    <w:p w:rsidR="00E5307C" w:rsidRDefault="00E5307C" w:rsidP="00E5307C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其它</w:t>
      </w:r>
    </w:p>
    <w:p w:rsidR="00B8148D" w:rsidRDefault="00B8148D"/>
    <w:sectPr w:rsidR="00B8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7C"/>
    <w:rsid w:val="00B8148D"/>
    <w:rsid w:val="00E5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7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7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2016-12-06T12:01:00Z</dcterms:created>
  <dcterms:modified xsi:type="dcterms:W3CDTF">2016-12-06T12:01:00Z</dcterms:modified>
</cp:coreProperties>
</file>