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EA" w:rsidRDefault="00A050A0" w:rsidP="00F727EA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 w:rsidRPr="00A050A0">
        <w:rPr>
          <w:rFonts w:ascii="宋体" w:hAnsi="宋体" w:cs="宋体" w:hint="eastAsia"/>
          <w:b/>
          <w:color w:val="000000"/>
          <w:sz w:val="32"/>
          <w:szCs w:val="32"/>
        </w:rPr>
        <w:t>第</w:t>
      </w:r>
      <w:r>
        <w:rPr>
          <w:rFonts w:ascii="宋体" w:hAnsi="宋体" w:cs="宋体" w:hint="eastAsia"/>
          <w:b/>
          <w:color w:val="000000"/>
          <w:sz w:val="32"/>
          <w:szCs w:val="32"/>
        </w:rPr>
        <w:t>四</w:t>
      </w:r>
      <w:r w:rsidRPr="00A050A0">
        <w:rPr>
          <w:rFonts w:ascii="宋体" w:hAnsi="宋体" w:cs="宋体" w:hint="eastAsia"/>
          <w:b/>
          <w:color w:val="000000"/>
          <w:sz w:val="32"/>
          <w:szCs w:val="32"/>
        </w:rPr>
        <w:t>章</w:t>
      </w:r>
      <w:r>
        <w:rPr>
          <w:rFonts w:ascii="宋体" w:hAnsi="宋体" w:cs="宋体" w:hint="eastAsia"/>
          <w:b/>
          <w:color w:val="000000"/>
          <w:sz w:val="32"/>
          <w:szCs w:val="32"/>
        </w:rPr>
        <w:t xml:space="preserve"> </w:t>
      </w:r>
      <w:r w:rsidR="00F727EA">
        <w:rPr>
          <w:rFonts w:ascii="宋体" w:hAnsi="宋体" w:cs="宋体" w:hint="eastAsia"/>
          <w:b/>
          <w:color w:val="000000"/>
          <w:sz w:val="32"/>
          <w:szCs w:val="32"/>
        </w:rPr>
        <w:t>外科休克病人的护理</w:t>
      </w:r>
    </w:p>
    <w:p w:rsidR="00F727EA" w:rsidRDefault="00F727EA" w:rsidP="00F727EA">
      <w:pPr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一、名词解释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、休克：</w:t>
      </w:r>
    </w:p>
    <w:p w:rsidR="00F727EA" w:rsidRPr="00EE6093" w:rsidRDefault="00F727EA" w:rsidP="00F727EA">
      <w:pPr>
        <w:widowControl w:val="0"/>
        <w:numPr>
          <w:ilvl w:val="0"/>
          <w:numId w:val="1"/>
        </w:numPr>
        <w:tabs>
          <w:tab w:val="left" w:pos="360"/>
        </w:tabs>
        <w:adjustRightInd/>
        <w:snapToGrid/>
        <w:spacing w:after="0"/>
        <w:jc w:val="both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补液试验：</w:t>
      </w:r>
    </w:p>
    <w:p w:rsidR="00F727EA" w:rsidRDefault="00F727EA" w:rsidP="00F727EA">
      <w:pPr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二、单项选择题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、休克早期的最主要临床特征是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血压下降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脉压缩小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脉搏细速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四肢冰冷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尿量减少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、在休克的治疗中，应用血管扩张剂前应注意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控制感染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纠正水电解质失衡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控制原发病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补足血容量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采用休克体位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、治疗和抢救低血容量性休克的最基本和首要措施是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积极去除病因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维持呼吸道通畅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应用血管活性药物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迅速补充血容量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E.</w:t>
      </w:r>
      <w:r>
        <w:rPr>
          <w:rFonts w:ascii="宋体" w:hAnsi="宋体" w:cs="宋体" w:hint="eastAsia"/>
          <w:color w:val="000000"/>
          <w:szCs w:val="21"/>
        </w:rPr>
        <w:t>改善微循环灌注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、符合休克代偿期临床表现的特点是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血压下降，脉压显著缩小，心率加快，尿量减少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血压下降，脉压轻度缩小，心率加快，尿量减少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血压正常，脉压无变化，心率加快，尿量正常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血压轻度下降，脉压无变化，心率加快，尿量减少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血压正常或稍升高，脉压缩小，心率加快，尿量正常或减少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5</w:t>
      </w:r>
      <w:r>
        <w:rPr>
          <w:rFonts w:ascii="宋体" w:hAnsi="宋体" w:cs="宋体" w:hint="eastAsia"/>
          <w:color w:val="000000"/>
          <w:szCs w:val="21"/>
        </w:rPr>
        <w:t>、关于低血容量性休克，下列陈述不正确的是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病因包括失血、失液、创伤等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不一定伴有严重创伤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创伤后疼痛严重者需适当给予镇痛剂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治疗首先考虑输血以补充血容量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治疗首先考虑静脉快速滴注平衡液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6</w:t>
      </w:r>
      <w:r>
        <w:rPr>
          <w:rFonts w:ascii="宋体" w:hAnsi="宋体" w:cs="宋体" w:hint="eastAsia"/>
          <w:color w:val="000000"/>
          <w:szCs w:val="21"/>
        </w:rPr>
        <w:t>、休克病人最基本的病理生理改变为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有效循环血量锐减和组织灌注不足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循环血量锐减和微循环障碍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微循环障碍和代谢障碍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组织灌注不足和细胞受损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微循环障碍和组织灌注不足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7</w:t>
      </w:r>
      <w:r>
        <w:rPr>
          <w:rFonts w:ascii="宋体" w:hAnsi="宋体" w:cs="宋体" w:hint="eastAsia"/>
          <w:color w:val="000000"/>
          <w:szCs w:val="21"/>
        </w:rPr>
        <w:t>、属于休克前期病人的临床表现的是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A.</w:t>
      </w:r>
      <w:r>
        <w:rPr>
          <w:rFonts w:ascii="宋体" w:hAnsi="宋体" w:cs="宋体" w:hint="eastAsia"/>
          <w:color w:val="000000"/>
          <w:szCs w:val="21"/>
        </w:rPr>
        <w:t>表情淡漠</w:t>
      </w:r>
    </w:p>
    <w:p w:rsidR="00F727EA" w:rsidRDefault="00F727EA" w:rsidP="00F727EA">
      <w:pPr>
        <w:ind w:firstLineChars="550" w:firstLine="121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B.</w:t>
      </w:r>
      <w:r>
        <w:rPr>
          <w:rFonts w:ascii="宋体" w:hAnsi="宋体" w:cs="宋体" w:hint="eastAsia"/>
          <w:color w:val="000000"/>
          <w:szCs w:val="21"/>
        </w:rPr>
        <w:t>收缩压下降</w:t>
      </w:r>
    </w:p>
    <w:p w:rsidR="00F727EA" w:rsidRDefault="00F727EA" w:rsidP="00F727EA">
      <w:pPr>
        <w:ind w:firstLineChars="550" w:firstLine="121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脉压缩小</w:t>
      </w:r>
    </w:p>
    <w:p w:rsidR="00F727EA" w:rsidRDefault="00F727EA" w:rsidP="00F727EA">
      <w:pPr>
        <w:ind w:firstLineChars="550" w:firstLine="121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少尿</w:t>
      </w:r>
    </w:p>
    <w:p w:rsidR="00F727EA" w:rsidRDefault="00F727EA" w:rsidP="00F727EA">
      <w:pPr>
        <w:ind w:firstLineChars="550" w:firstLine="121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浅静脉萎陷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8</w:t>
      </w:r>
      <w:r>
        <w:rPr>
          <w:rFonts w:ascii="宋体" w:hAnsi="宋体" w:cs="宋体" w:hint="eastAsia"/>
          <w:color w:val="000000"/>
          <w:szCs w:val="21"/>
        </w:rPr>
        <w:t>、男性，</w:t>
      </w:r>
      <w:r>
        <w:rPr>
          <w:rFonts w:ascii="宋体" w:hAnsi="宋体" w:cs="宋体" w:hint="eastAsia"/>
          <w:color w:val="000000"/>
          <w:szCs w:val="21"/>
        </w:rPr>
        <w:t>46</w:t>
      </w:r>
      <w:r>
        <w:rPr>
          <w:rFonts w:ascii="宋体" w:hAnsi="宋体" w:cs="宋体" w:hint="eastAsia"/>
          <w:color w:val="000000"/>
          <w:szCs w:val="21"/>
        </w:rPr>
        <w:t>岁，因交通意外致全身多发性骨折入院。判断该病人是否发生休克的依据不包括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精神状态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肢体的温度、色泽反映体表灌流情况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收缩压低于</w:t>
      </w:r>
      <w:r>
        <w:rPr>
          <w:rFonts w:ascii="宋体" w:hAnsi="宋体" w:cs="宋体" w:hint="eastAsia"/>
          <w:color w:val="000000"/>
          <w:szCs w:val="21"/>
        </w:rPr>
        <w:t>90mmHg</w:t>
      </w:r>
      <w:r>
        <w:rPr>
          <w:rFonts w:ascii="宋体" w:hAnsi="宋体" w:cs="宋体" w:hint="eastAsia"/>
          <w:color w:val="000000"/>
          <w:szCs w:val="21"/>
        </w:rPr>
        <w:t>，脉压小于</w:t>
      </w:r>
      <w:r>
        <w:rPr>
          <w:rFonts w:ascii="宋体" w:hAnsi="宋体" w:cs="宋体" w:hint="eastAsia"/>
          <w:color w:val="000000"/>
          <w:szCs w:val="21"/>
        </w:rPr>
        <w:t>30mmHg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尿量小于</w:t>
      </w:r>
      <w:r>
        <w:rPr>
          <w:rFonts w:ascii="宋体" w:hAnsi="宋体" w:cs="宋体" w:hint="eastAsia"/>
          <w:color w:val="000000"/>
          <w:szCs w:val="21"/>
        </w:rPr>
        <w:t>40ml/</w:t>
      </w:r>
      <w:r>
        <w:rPr>
          <w:rFonts w:ascii="宋体" w:hAnsi="宋体" w:cs="宋体" w:hint="eastAsia"/>
          <w:color w:val="000000"/>
          <w:szCs w:val="21"/>
        </w:rPr>
        <w:t>小时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中心静脉压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9</w:t>
      </w:r>
      <w:r>
        <w:rPr>
          <w:rFonts w:ascii="宋体" w:hAnsi="宋体" w:cs="宋体" w:hint="eastAsia"/>
          <w:color w:val="000000"/>
          <w:szCs w:val="21"/>
        </w:rPr>
        <w:t>、男性，</w:t>
      </w:r>
      <w:r>
        <w:rPr>
          <w:rFonts w:ascii="宋体" w:hAnsi="宋体" w:cs="宋体" w:hint="eastAsia"/>
          <w:color w:val="000000"/>
          <w:szCs w:val="21"/>
        </w:rPr>
        <w:t>34</w:t>
      </w:r>
      <w:r>
        <w:rPr>
          <w:rFonts w:ascii="宋体" w:hAnsi="宋体" w:cs="宋体" w:hint="eastAsia"/>
          <w:color w:val="000000"/>
          <w:szCs w:val="21"/>
        </w:rPr>
        <w:t>岁，因反复呕血、黑便</w:t>
      </w:r>
      <w:r>
        <w:rPr>
          <w:rFonts w:ascii="宋体" w:hAnsi="宋体" w:cs="宋体" w:hint="eastAsia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小时入院，致休克，在补液治疗中，循环灌注改善与否的重要判断指标是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血压回升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皮肤红润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尿量增加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呼吸、脉搏减慢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肢端温暖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10</w:t>
      </w:r>
      <w:r>
        <w:rPr>
          <w:rFonts w:ascii="宋体" w:hAnsi="宋体" w:cs="宋体" w:hint="eastAsia"/>
          <w:color w:val="000000"/>
          <w:szCs w:val="21"/>
        </w:rPr>
        <w:t>、女性，</w:t>
      </w:r>
      <w:r>
        <w:rPr>
          <w:rFonts w:ascii="宋体" w:hAnsi="宋体" w:cs="宋体" w:hint="eastAsia"/>
          <w:color w:val="000000"/>
          <w:szCs w:val="21"/>
        </w:rPr>
        <w:t>62</w:t>
      </w:r>
      <w:r>
        <w:rPr>
          <w:rFonts w:ascii="宋体" w:hAnsi="宋体" w:cs="宋体" w:hint="eastAsia"/>
          <w:color w:val="000000"/>
          <w:szCs w:val="21"/>
        </w:rPr>
        <w:t>岁，因胆道结石、胆道感染致休克，正在快速输液，监测病人</w:t>
      </w:r>
      <w:r>
        <w:rPr>
          <w:rFonts w:ascii="宋体" w:hAnsi="宋体" w:cs="宋体" w:hint="eastAsia"/>
          <w:color w:val="000000"/>
          <w:szCs w:val="21"/>
        </w:rPr>
        <w:t>CVP10cmH2O</w:t>
      </w:r>
      <w:r>
        <w:rPr>
          <w:rFonts w:ascii="宋体" w:hAnsi="宋体" w:cs="宋体" w:hint="eastAsia"/>
          <w:color w:val="000000"/>
          <w:szCs w:val="21"/>
        </w:rPr>
        <w:t>，</w:t>
      </w:r>
      <w:r>
        <w:rPr>
          <w:rFonts w:ascii="宋体" w:hAnsi="宋体" w:cs="宋体" w:hint="eastAsia"/>
          <w:color w:val="000000"/>
          <w:szCs w:val="21"/>
        </w:rPr>
        <w:t>BP80/60mmHg</w:t>
      </w:r>
      <w:r>
        <w:rPr>
          <w:rFonts w:ascii="宋体" w:hAnsi="宋体" w:cs="宋体" w:hint="eastAsia"/>
          <w:color w:val="000000"/>
          <w:szCs w:val="21"/>
        </w:rPr>
        <w:t>，该病人应采取的处理措施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充分补液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给强心药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纠正酸中毒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D.</w:t>
      </w:r>
      <w:r>
        <w:rPr>
          <w:rFonts w:ascii="宋体" w:hAnsi="宋体" w:cs="宋体" w:hint="eastAsia"/>
          <w:color w:val="000000"/>
          <w:szCs w:val="21"/>
        </w:rPr>
        <w:t>舒张血管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补液试验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11</w:t>
      </w:r>
      <w:r>
        <w:rPr>
          <w:rFonts w:ascii="宋体" w:hAnsi="宋体" w:cs="宋体" w:hint="eastAsia"/>
          <w:color w:val="000000"/>
          <w:szCs w:val="21"/>
        </w:rPr>
        <w:t>、男性，</w:t>
      </w:r>
      <w:r>
        <w:rPr>
          <w:rFonts w:ascii="宋体" w:hAnsi="宋体" w:cs="宋体" w:hint="eastAsia"/>
          <w:color w:val="000000"/>
          <w:szCs w:val="21"/>
        </w:rPr>
        <w:t>42</w:t>
      </w:r>
      <w:r>
        <w:rPr>
          <w:rFonts w:ascii="宋体" w:hAnsi="宋体" w:cs="宋体" w:hint="eastAsia"/>
          <w:color w:val="000000"/>
          <w:szCs w:val="21"/>
        </w:rPr>
        <w:t>岁，骨盆骨折致失血性休克，补液时测病人中心静脉压正常，血压偏低，予</w:t>
      </w:r>
      <w:r>
        <w:rPr>
          <w:rFonts w:ascii="宋体" w:hAnsi="宋体" w:cs="宋体" w:hint="eastAsia"/>
          <w:color w:val="000000"/>
          <w:szCs w:val="21"/>
        </w:rPr>
        <w:t>5-10</w:t>
      </w:r>
      <w:r>
        <w:rPr>
          <w:rFonts w:ascii="宋体" w:hAnsi="宋体" w:cs="宋体" w:hint="eastAsia"/>
          <w:color w:val="000000"/>
          <w:szCs w:val="21"/>
        </w:rPr>
        <w:t>分钟静脉注入等渗盐水</w:t>
      </w:r>
      <w:r>
        <w:rPr>
          <w:rFonts w:ascii="宋体" w:hAnsi="宋体" w:cs="宋体" w:hint="eastAsia"/>
          <w:color w:val="000000"/>
          <w:szCs w:val="21"/>
        </w:rPr>
        <w:t>250ml</w:t>
      </w:r>
      <w:r>
        <w:rPr>
          <w:rFonts w:ascii="宋体" w:hAnsi="宋体" w:cs="宋体" w:hint="eastAsia"/>
          <w:color w:val="000000"/>
          <w:szCs w:val="21"/>
        </w:rPr>
        <w:t>，如中心静脉压增高血压不升。提示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血容量不足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血溶量过多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心功能不全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容量血管过度收缩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血容量相对不足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12</w:t>
      </w:r>
      <w:r>
        <w:rPr>
          <w:rFonts w:ascii="宋体" w:hAnsi="宋体" w:cs="宋体" w:hint="eastAsia"/>
          <w:color w:val="000000"/>
          <w:szCs w:val="21"/>
        </w:rPr>
        <w:t>、病人，女，</w:t>
      </w:r>
      <w:r>
        <w:rPr>
          <w:rFonts w:ascii="宋体" w:hAnsi="宋体" w:cs="宋体" w:hint="eastAsia"/>
          <w:color w:val="000000"/>
          <w:szCs w:val="21"/>
        </w:rPr>
        <w:t>67</w:t>
      </w:r>
      <w:r>
        <w:rPr>
          <w:rFonts w:ascii="宋体" w:hAnsi="宋体" w:cs="宋体" w:hint="eastAsia"/>
          <w:color w:val="000000"/>
          <w:szCs w:val="21"/>
        </w:rPr>
        <w:t>岁，因上消化道出血致低血容量休克，该病人最理想的体位是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头低足高位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头高足低位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仰卧中凹位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平卧位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侧卧位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13</w:t>
      </w:r>
      <w:r>
        <w:rPr>
          <w:rFonts w:ascii="宋体" w:hAnsi="宋体" w:cs="宋体" w:hint="eastAsia"/>
          <w:color w:val="000000"/>
          <w:szCs w:val="21"/>
        </w:rPr>
        <w:t>、男性，</w:t>
      </w:r>
      <w:r>
        <w:rPr>
          <w:rFonts w:ascii="宋体" w:hAnsi="宋体" w:cs="宋体" w:hint="eastAsia"/>
          <w:color w:val="000000"/>
          <w:szCs w:val="21"/>
        </w:rPr>
        <w:t>49</w:t>
      </w:r>
      <w:r>
        <w:rPr>
          <w:rFonts w:ascii="宋体" w:hAnsi="宋体" w:cs="宋体" w:hint="eastAsia"/>
          <w:color w:val="000000"/>
          <w:szCs w:val="21"/>
        </w:rPr>
        <w:t>岁，因急性腹膜炎手术治疗后第</w:t>
      </w:r>
      <w:r>
        <w:rPr>
          <w:rFonts w:ascii="宋体" w:hAnsi="宋体" w:cs="宋体" w:hint="eastAsia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天，</w:t>
      </w:r>
      <w:r>
        <w:rPr>
          <w:rFonts w:ascii="宋体" w:hAnsi="宋体" w:cs="宋体" w:hint="eastAsia"/>
          <w:color w:val="000000"/>
          <w:szCs w:val="21"/>
        </w:rPr>
        <w:t>BP80/56mmHg</w:t>
      </w:r>
      <w:r>
        <w:rPr>
          <w:rFonts w:ascii="宋体" w:hAnsi="宋体" w:cs="宋体" w:hint="eastAsia"/>
          <w:color w:val="000000"/>
          <w:szCs w:val="21"/>
        </w:rPr>
        <w:t>，心率</w:t>
      </w:r>
      <w:r>
        <w:rPr>
          <w:rFonts w:ascii="宋体" w:hAnsi="宋体" w:cs="宋体" w:hint="eastAsia"/>
          <w:color w:val="000000"/>
          <w:szCs w:val="21"/>
        </w:rPr>
        <w:t>130</w:t>
      </w:r>
      <w:r>
        <w:rPr>
          <w:rFonts w:ascii="宋体" w:hAnsi="宋体" w:cs="宋体" w:hint="eastAsia"/>
          <w:color w:val="000000"/>
          <w:szCs w:val="21"/>
        </w:rPr>
        <w:t>次</w:t>
      </w:r>
      <w:r>
        <w:rPr>
          <w:rFonts w:ascii="宋体" w:hAnsi="宋体" w:cs="宋体" w:hint="eastAsia"/>
          <w:color w:val="000000"/>
          <w:szCs w:val="21"/>
        </w:rPr>
        <w:t>/</w:t>
      </w:r>
      <w:r>
        <w:rPr>
          <w:rFonts w:ascii="宋体" w:hAnsi="宋体" w:cs="宋体" w:hint="eastAsia"/>
          <w:color w:val="000000"/>
          <w:szCs w:val="21"/>
        </w:rPr>
        <w:t>分，</w:t>
      </w:r>
      <w:r>
        <w:rPr>
          <w:rFonts w:ascii="宋体" w:hAnsi="宋体" w:cs="宋体" w:hint="eastAsia"/>
          <w:color w:val="000000"/>
          <w:szCs w:val="21"/>
        </w:rPr>
        <w:t>CVP1.18kPa</w:t>
      </w: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12cmH2O</w:t>
      </w:r>
      <w:r>
        <w:rPr>
          <w:rFonts w:ascii="宋体" w:hAnsi="宋体" w:cs="宋体" w:hint="eastAsia"/>
          <w:color w:val="000000"/>
          <w:szCs w:val="21"/>
        </w:rPr>
        <w:t>），血</w:t>
      </w:r>
      <w:r>
        <w:rPr>
          <w:rFonts w:ascii="宋体" w:hAnsi="宋体" w:cs="宋体" w:hint="eastAsia"/>
          <w:color w:val="000000"/>
          <w:szCs w:val="21"/>
        </w:rPr>
        <w:t>pH7.33</w:t>
      </w:r>
      <w:r>
        <w:rPr>
          <w:rFonts w:ascii="宋体" w:hAnsi="宋体" w:cs="宋体" w:hint="eastAsia"/>
          <w:color w:val="000000"/>
          <w:szCs w:val="21"/>
        </w:rPr>
        <w:t>，此时的治疗应首选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快速大量补液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应用缩血管药物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纠正酸中毒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应用强心剂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</w:t>
      </w:r>
      <w:r>
        <w:rPr>
          <w:rFonts w:ascii="宋体" w:hAnsi="宋体" w:cs="宋体" w:hint="eastAsia"/>
          <w:color w:val="000000"/>
          <w:szCs w:val="21"/>
        </w:rPr>
        <w:t>快速补充全血或血浆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14</w:t>
      </w:r>
      <w:r>
        <w:rPr>
          <w:rFonts w:ascii="宋体" w:hAnsi="宋体" w:cs="宋体" w:hint="eastAsia"/>
          <w:color w:val="000000"/>
          <w:szCs w:val="21"/>
        </w:rPr>
        <w:t>、男性，</w:t>
      </w:r>
      <w:r>
        <w:rPr>
          <w:rFonts w:ascii="宋体" w:hAnsi="宋体" w:cs="宋体" w:hint="eastAsia"/>
          <w:color w:val="000000"/>
          <w:szCs w:val="21"/>
        </w:rPr>
        <w:t>18</w:t>
      </w:r>
      <w:r>
        <w:rPr>
          <w:rFonts w:ascii="宋体" w:hAnsi="宋体" w:cs="宋体" w:hint="eastAsia"/>
          <w:color w:val="000000"/>
          <w:szCs w:val="21"/>
        </w:rPr>
        <w:t>岁，左胸部刀刺伤半小时，意识处于浅昏迷状态、口唇明显发绀、血压</w:t>
      </w:r>
      <w:r>
        <w:rPr>
          <w:rFonts w:ascii="宋体" w:hAnsi="宋体" w:cs="宋体" w:hint="eastAsia"/>
          <w:color w:val="000000"/>
          <w:szCs w:val="21"/>
        </w:rPr>
        <w:t>58/40mmHg</w:t>
      </w:r>
      <w:r>
        <w:rPr>
          <w:rFonts w:ascii="宋体" w:hAnsi="宋体" w:cs="宋体" w:hint="eastAsia"/>
          <w:color w:val="000000"/>
          <w:szCs w:val="21"/>
        </w:rPr>
        <w:t>，</w:t>
      </w:r>
      <w:r>
        <w:rPr>
          <w:rFonts w:ascii="宋体" w:hAnsi="宋体" w:cs="宋体" w:hint="eastAsia"/>
          <w:color w:val="000000"/>
          <w:szCs w:val="21"/>
        </w:rPr>
        <w:t>P148</w:t>
      </w:r>
      <w:r>
        <w:rPr>
          <w:rFonts w:ascii="宋体" w:hAnsi="宋体" w:cs="宋体" w:hint="eastAsia"/>
          <w:color w:val="000000"/>
          <w:szCs w:val="21"/>
        </w:rPr>
        <w:t>次</w:t>
      </w:r>
      <w:r>
        <w:rPr>
          <w:rFonts w:ascii="宋体" w:hAnsi="宋体" w:cs="宋体" w:hint="eastAsia"/>
          <w:color w:val="000000"/>
          <w:szCs w:val="21"/>
        </w:rPr>
        <w:t>/</w:t>
      </w:r>
      <w:r>
        <w:rPr>
          <w:rFonts w:ascii="宋体" w:hAnsi="宋体" w:cs="宋体" w:hint="eastAsia"/>
          <w:color w:val="000000"/>
          <w:szCs w:val="21"/>
        </w:rPr>
        <w:t>分，估计失血量为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A.800-1000ml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B.1000-1200ml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C.1200-1400ml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D.1400-1600ml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E.&gt;1600ml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15</w:t>
      </w:r>
      <w:r>
        <w:rPr>
          <w:rFonts w:ascii="宋体" w:hAnsi="宋体" w:cs="宋体" w:hint="eastAsia"/>
          <w:color w:val="000000"/>
          <w:szCs w:val="21"/>
        </w:rPr>
        <w:t>、女性，</w:t>
      </w:r>
      <w:r>
        <w:rPr>
          <w:rFonts w:ascii="宋体" w:hAnsi="宋体" w:cs="宋体" w:hint="eastAsia"/>
          <w:color w:val="000000"/>
          <w:szCs w:val="21"/>
        </w:rPr>
        <w:t>26</w:t>
      </w:r>
      <w:r>
        <w:rPr>
          <w:rFonts w:ascii="宋体" w:hAnsi="宋体" w:cs="宋体" w:hint="eastAsia"/>
          <w:color w:val="000000"/>
          <w:szCs w:val="21"/>
        </w:rPr>
        <w:t>岁，因右下腹疼痛</w:t>
      </w: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小时就诊，诊断为宫外孕。此时病人烦躁不安、皮肤苍白、湿冷，</w:t>
      </w:r>
      <w:r>
        <w:rPr>
          <w:rFonts w:ascii="宋体" w:hAnsi="宋体" w:cs="宋体" w:hint="eastAsia"/>
          <w:color w:val="000000"/>
          <w:szCs w:val="21"/>
        </w:rPr>
        <w:t>BP90/70mmHg</w:t>
      </w:r>
      <w:r>
        <w:rPr>
          <w:rFonts w:ascii="宋体" w:hAnsi="宋体" w:cs="宋体" w:hint="eastAsia"/>
          <w:color w:val="000000"/>
          <w:szCs w:val="21"/>
        </w:rPr>
        <w:t>，</w:t>
      </w:r>
      <w:r>
        <w:rPr>
          <w:rFonts w:ascii="宋体" w:hAnsi="宋体" w:cs="宋体" w:hint="eastAsia"/>
          <w:color w:val="000000"/>
          <w:szCs w:val="21"/>
        </w:rPr>
        <w:t>P118</w:t>
      </w:r>
      <w:r>
        <w:rPr>
          <w:rFonts w:ascii="宋体" w:hAnsi="宋体" w:cs="宋体" w:hint="eastAsia"/>
          <w:color w:val="000000"/>
          <w:szCs w:val="21"/>
        </w:rPr>
        <w:t>次</w:t>
      </w:r>
      <w:r>
        <w:rPr>
          <w:rFonts w:ascii="宋体" w:hAnsi="宋体" w:cs="宋体" w:hint="eastAsia"/>
          <w:color w:val="000000"/>
          <w:szCs w:val="21"/>
        </w:rPr>
        <w:t>/</w:t>
      </w:r>
      <w:r>
        <w:rPr>
          <w:rFonts w:ascii="宋体" w:hAnsi="宋体" w:cs="宋体" w:hint="eastAsia"/>
          <w:color w:val="000000"/>
          <w:szCs w:val="21"/>
        </w:rPr>
        <w:t>分，应属于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A.</w:t>
      </w:r>
      <w:r>
        <w:rPr>
          <w:rFonts w:ascii="宋体" w:hAnsi="宋体" w:cs="宋体" w:hint="eastAsia"/>
          <w:color w:val="000000"/>
          <w:szCs w:val="21"/>
        </w:rPr>
        <w:t>无休克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B.</w:t>
      </w:r>
      <w:r>
        <w:rPr>
          <w:rFonts w:ascii="宋体" w:hAnsi="宋体" w:cs="宋体" w:hint="eastAsia"/>
          <w:color w:val="000000"/>
          <w:szCs w:val="21"/>
        </w:rPr>
        <w:t>休克早期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C.</w:t>
      </w:r>
      <w:r>
        <w:rPr>
          <w:rFonts w:ascii="宋体" w:hAnsi="宋体" w:cs="宋体" w:hint="eastAsia"/>
          <w:color w:val="000000"/>
          <w:szCs w:val="21"/>
        </w:rPr>
        <w:t>休克期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D.</w:t>
      </w:r>
      <w:r>
        <w:rPr>
          <w:rFonts w:ascii="宋体" w:hAnsi="宋体" w:cs="宋体" w:hint="eastAsia"/>
          <w:color w:val="000000"/>
          <w:szCs w:val="21"/>
        </w:rPr>
        <w:t>休克晚期</w:t>
      </w:r>
    </w:p>
    <w:p w:rsidR="00F727EA" w:rsidRDefault="00F727EA" w:rsidP="00F727EA">
      <w:pPr>
        <w:ind w:firstLineChars="500" w:firstLine="11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E.DIC</w:t>
      </w:r>
      <w:r>
        <w:rPr>
          <w:rFonts w:ascii="宋体" w:hAnsi="宋体" w:cs="宋体" w:hint="eastAsia"/>
          <w:color w:val="000000"/>
          <w:szCs w:val="21"/>
        </w:rPr>
        <w:t>期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</w:p>
    <w:p w:rsidR="00F727EA" w:rsidRDefault="00F727EA" w:rsidP="00F727EA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多项选择题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外科常见的休克类型有</w:t>
      </w:r>
    </w:p>
    <w:p w:rsidR="00F727EA" w:rsidRDefault="00F727EA" w:rsidP="00F727E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过敏性休克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B.心源性休克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C.感染性休克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D.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低血容量性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休克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E.神经源性休克 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休克代偿期的微循环变化是    </w:t>
      </w:r>
    </w:p>
    <w:p w:rsidR="00F727EA" w:rsidRDefault="00F727EA" w:rsidP="00F727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微动脉、微静脉收缩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B.动静脉短路开放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</w:p>
    <w:p w:rsidR="00F727EA" w:rsidRDefault="00F727EA" w:rsidP="00F727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C.静脉回心血量增加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D.组织灌注量减少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lastRenderedPageBreak/>
        <w:t xml:space="preserve">E.微动脉扩张，微静脉收缩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休克代偿期的症状是  </w:t>
      </w:r>
    </w:p>
    <w:p w:rsidR="00F727EA" w:rsidRDefault="00F727EA" w:rsidP="00F727E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尿量正常或减少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F727EA" w:rsidRDefault="00F727EA" w:rsidP="00F727E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皮肤黏膜紫绀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C.血压正常或偏高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D.表情淡漠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E.烦躁不安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4、</w:t>
      </w:r>
      <w:r>
        <w:rPr>
          <w:rFonts w:ascii="宋体" w:eastAsia="宋体" w:hAnsi="宋体" w:cs="宋体"/>
          <w:color w:val="000000"/>
          <w:sz w:val="21"/>
          <w:szCs w:val="21"/>
        </w:rPr>
        <w:t>微循环扩张期，机体的病理变化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A.回心血量减少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B.毛细血管网淤血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C.血压基本正常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D.动脉血压降低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E.微循环血流停滞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休克引起重要器官继发性损害可导致（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A.心功能衰竭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B.呼吸衰竭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C.肾衰竭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D.肝功能衰竭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E.应激性溃疡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外科休克的护理诊断包括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>
        <w:rPr>
          <w:rFonts w:ascii="宋体" w:eastAsia="宋体" w:hAnsi="宋体" w:cs="宋体"/>
          <w:color w:val="000000"/>
          <w:sz w:val="21"/>
          <w:szCs w:val="21"/>
        </w:rPr>
        <w:t>A.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有感染的</w:t>
      </w:r>
      <w:r>
        <w:rPr>
          <w:rFonts w:ascii="宋体" w:eastAsia="宋体" w:hAnsi="宋体" w:cs="宋体"/>
          <w:color w:val="000000"/>
          <w:sz w:val="21"/>
          <w:szCs w:val="21"/>
        </w:rPr>
        <w:t>危险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确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B.有受伤的危险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C.体液不足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D.气体交换受损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  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>E.体温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异常</w:t>
      </w:r>
    </w:p>
    <w:p w:rsidR="00F727EA" w:rsidRDefault="00F727EA" w:rsidP="00F727EA">
      <w:pPr>
        <w:pStyle w:val="1"/>
        <w:ind w:firstLineChars="0" w:firstLine="0"/>
        <w:rPr>
          <w:rFonts w:ascii="宋体" w:hAnsi="宋体"/>
          <w:color w:val="000000"/>
          <w:szCs w:val="21"/>
        </w:rPr>
      </w:pPr>
    </w:p>
    <w:p w:rsidR="00F727EA" w:rsidRDefault="00F727EA" w:rsidP="00F727EA">
      <w:pPr>
        <w:pStyle w:val="1"/>
        <w:ind w:firstLineChars="0" w:firstLine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7、关于休克的护理评估，正确的是：       </w:t>
      </w:r>
    </w:p>
    <w:p w:rsidR="00F727EA" w:rsidRDefault="00F727EA" w:rsidP="00F727EA">
      <w:pPr>
        <w:pStyle w:val="1"/>
        <w:ind w:firstLineChars="0" w:firstLine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A.意识是反映休克的敏感指标，早期兴奋，后期意识障碍。</w:t>
      </w:r>
    </w:p>
    <w:p w:rsidR="00F727EA" w:rsidRDefault="00F727EA" w:rsidP="00F727EA">
      <w:pPr>
        <w:pStyle w:val="1"/>
        <w:ind w:firstLineChars="0" w:firstLine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B.血压是最常用的监测指标，收缩压＜90mmHg，脉压＜20mmHg提示休克</w:t>
      </w:r>
    </w:p>
    <w:p w:rsidR="00F727EA" w:rsidRDefault="00F727EA" w:rsidP="00F727EA">
      <w:pPr>
        <w:pStyle w:val="1"/>
        <w:ind w:firstLineChars="0" w:firstLine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C.脉搏是休克的晚期诊断指标，出现在血压下降之后</w:t>
      </w:r>
    </w:p>
    <w:p w:rsidR="00F727EA" w:rsidRDefault="00F727EA" w:rsidP="00F727EA">
      <w:pPr>
        <w:pStyle w:val="1"/>
        <w:ind w:firstLineChars="0" w:firstLine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 xml:space="preserve">          D.休克指数＝脉率／收缩压，≥1.0提示休克</w:t>
      </w:r>
    </w:p>
    <w:p w:rsidR="00F727EA" w:rsidRDefault="00F727EA" w:rsidP="00F727EA">
      <w:pPr>
        <w:pStyle w:val="1"/>
        <w:ind w:firstLineChars="0" w:firstLine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E.尿量&lt; 25 ml/h、尿比重增加提示肾血管收缩或血容量不足</w:t>
      </w: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</w:p>
    <w:p w:rsidR="00F727EA" w:rsidRDefault="00F727EA" w:rsidP="00F7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8、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休克时，常用的血管收缩剂有   </w:t>
      </w:r>
    </w:p>
    <w:p w:rsidR="00F727EA" w:rsidRDefault="00F727EA" w:rsidP="00F727EA">
      <w:pPr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  </w:t>
      </w:r>
      <w:r>
        <w:rPr>
          <w:rFonts w:ascii="宋体" w:eastAsia="宋体" w:hAnsi="宋体" w:cs="宋体"/>
          <w:color w:val="000000"/>
          <w:sz w:val="21"/>
          <w:szCs w:val="21"/>
        </w:rPr>
        <w:t xml:space="preserve">A.间羟胺   </w:t>
      </w:r>
    </w:p>
    <w:p w:rsidR="00F727EA" w:rsidRDefault="00F727EA" w:rsidP="00F727EA">
      <w:pPr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B.多巴胺   </w:t>
      </w:r>
    </w:p>
    <w:p w:rsidR="00F727EA" w:rsidRDefault="00F727EA" w:rsidP="00F727EA">
      <w:pPr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C.西地兰   </w:t>
      </w:r>
    </w:p>
    <w:p w:rsidR="00F727EA" w:rsidRDefault="00F727EA" w:rsidP="00F727EA">
      <w:pPr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D.去甲肾上腺素   </w:t>
      </w:r>
    </w:p>
    <w:p w:rsidR="00F727EA" w:rsidRDefault="00F727EA" w:rsidP="00F727EA">
      <w:pPr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E.酚妥拉明  </w:t>
      </w:r>
    </w:p>
    <w:p w:rsidR="00F727EA" w:rsidRDefault="00F727EA" w:rsidP="00F727EA">
      <w:pPr>
        <w:rPr>
          <w:rFonts w:ascii="宋体" w:eastAsia="宋体" w:hAnsi="宋体" w:cs="宋体"/>
          <w:color w:val="000000"/>
          <w:sz w:val="21"/>
          <w:szCs w:val="21"/>
        </w:rPr>
      </w:pPr>
    </w:p>
    <w:p w:rsidR="00F727EA" w:rsidRDefault="00F727EA" w:rsidP="00F727EA">
      <w:pPr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四、简答题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、休克的一般急救措施。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、休克病人的病情观察要点。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、休克病人使用血管活性药物的注意事项。</w:t>
      </w:r>
    </w:p>
    <w:p w:rsidR="00F727EA" w:rsidRDefault="00F727EA" w:rsidP="00F727EA">
      <w:pPr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五、病例分析题</w:t>
      </w:r>
    </w:p>
    <w:p w:rsidR="00F727EA" w:rsidRDefault="00F727EA" w:rsidP="00F727EA">
      <w:pPr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</w:t>
      </w:r>
      <w:r>
        <w:rPr>
          <w:rFonts w:ascii="宋体" w:hAnsi="宋体" w:cs="宋体" w:hint="eastAsia"/>
          <w:color w:val="000000"/>
          <w:szCs w:val="21"/>
        </w:rPr>
        <w:t>男性，</w:t>
      </w:r>
      <w:r>
        <w:rPr>
          <w:rFonts w:ascii="宋体" w:hAnsi="宋体" w:cs="宋体" w:hint="eastAsia"/>
          <w:color w:val="000000"/>
          <w:szCs w:val="21"/>
        </w:rPr>
        <w:t>43</w:t>
      </w:r>
      <w:r>
        <w:rPr>
          <w:rFonts w:ascii="宋体" w:hAnsi="宋体" w:cs="宋体" w:hint="eastAsia"/>
          <w:color w:val="000000"/>
          <w:szCs w:val="21"/>
        </w:rPr>
        <w:t>岁，因车祸伤</w:t>
      </w:r>
      <w:r>
        <w:rPr>
          <w:rFonts w:ascii="宋体" w:hAnsi="宋体" w:cs="宋体" w:hint="eastAsia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小时急诊入院治疗。测</w:t>
      </w:r>
      <w:r>
        <w:rPr>
          <w:rFonts w:ascii="宋体" w:hAnsi="宋体" w:cs="宋体" w:hint="eastAsia"/>
          <w:color w:val="000000"/>
          <w:szCs w:val="21"/>
        </w:rPr>
        <w:t>T38.3</w:t>
      </w:r>
      <w:r>
        <w:rPr>
          <w:rFonts w:ascii="宋体" w:hAnsi="宋体" w:cs="宋体" w:hint="eastAsia"/>
          <w:color w:val="000000"/>
          <w:szCs w:val="21"/>
        </w:rPr>
        <w:t>℃，</w:t>
      </w:r>
      <w:r>
        <w:rPr>
          <w:rFonts w:ascii="宋体" w:hAnsi="宋体" w:cs="宋体" w:hint="eastAsia"/>
          <w:color w:val="000000"/>
          <w:szCs w:val="21"/>
        </w:rPr>
        <w:t>P136</w:t>
      </w:r>
      <w:r>
        <w:rPr>
          <w:rFonts w:ascii="宋体" w:hAnsi="宋体" w:cs="宋体" w:hint="eastAsia"/>
          <w:color w:val="000000"/>
          <w:szCs w:val="21"/>
        </w:rPr>
        <w:t>次</w:t>
      </w:r>
      <w:r>
        <w:rPr>
          <w:rFonts w:ascii="宋体" w:hAnsi="宋体" w:cs="宋体" w:hint="eastAsia"/>
          <w:color w:val="000000"/>
          <w:szCs w:val="21"/>
        </w:rPr>
        <w:t>/</w:t>
      </w:r>
      <w:r>
        <w:rPr>
          <w:rFonts w:ascii="宋体" w:hAnsi="宋体" w:cs="宋体" w:hint="eastAsia"/>
          <w:color w:val="000000"/>
          <w:szCs w:val="21"/>
        </w:rPr>
        <w:t>分，</w:t>
      </w:r>
      <w:r>
        <w:rPr>
          <w:rFonts w:ascii="宋体" w:hAnsi="宋体" w:cs="宋体" w:hint="eastAsia"/>
          <w:color w:val="000000"/>
          <w:szCs w:val="21"/>
        </w:rPr>
        <w:t>R32</w:t>
      </w:r>
      <w:r>
        <w:rPr>
          <w:rFonts w:ascii="宋体" w:hAnsi="宋体" w:cs="宋体" w:hint="eastAsia"/>
          <w:color w:val="000000"/>
          <w:szCs w:val="21"/>
        </w:rPr>
        <w:t>次</w:t>
      </w:r>
      <w:r>
        <w:rPr>
          <w:rFonts w:ascii="宋体" w:hAnsi="宋体" w:cs="宋体" w:hint="eastAsia"/>
          <w:color w:val="000000"/>
          <w:szCs w:val="21"/>
        </w:rPr>
        <w:t>/</w:t>
      </w:r>
      <w:r>
        <w:rPr>
          <w:rFonts w:ascii="宋体" w:hAnsi="宋体" w:cs="宋体" w:hint="eastAsia"/>
          <w:color w:val="000000"/>
          <w:szCs w:val="21"/>
        </w:rPr>
        <w:t>分，</w:t>
      </w:r>
      <w:r>
        <w:rPr>
          <w:rFonts w:ascii="宋体" w:hAnsi="宋体" w:cs="宋体" w:hint="eastAsia"/>
          <w:color w:val="000000"/>
          <w:szCs w:val="21"/>
        </w:rPr>
        <w:t>BP75/53mmHg</w:t>
      </w:r>
      <w:r>
        <w:rPr>
          <w:rFonts w:ascii="宋体" w:hAnsi="宋体" w:cs="宋体" w:hint="eastAsia"/>
          <w:color w:val="000000"/>
          <w:szCs w:val="21"/>
        </w:rPr>
        <w:t>，</w:t>
      </w:r>
      <w:r>
        <w:rPr>
          <w:rFonts w:ascii="宋体" w:hAnsi="宋体" w:cs="宋体" w:hint="eastAsia"/>
          <w:color w:val="000000"/>
          <w:szCs w:val="21"/>
        </w:rPr>
        <w:t>CVP4cmH2O</w:t>
      </w:r>
      <w:r>
        <w:rPr>
          <w:rFonts w:ascii="宋体" w:hAnsi="宋体" w:cs="宋体" w:hint="eastAsia"/>
          <w:color w:val="000000"/>
          <w:szCs w:val="21"/>
        </w:rPr>
        <w:t>。病人极度烦躁、面色苍白、肢体冰凉。自述全腹剧烈疼痛。体检：全腹明显压痛、反跳痛、腹肌紧张，以左上腹为甚。</w:t>
      </w: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小时尿量</w:t>
      </w:r>
      <w:r>
        <w:rPr>
          <w:rFonts w:ascii="宋体" w:hAnsi="宋体" w:cs="宋体" w:hint="eastAsia"/>
          <w:color w:val="000000"/>
          <w:szCs w:val="21"/>
        </w:rPr>
        <w:t>7ml</w:t>
      </w:r>
      <w:r>
        <w:rPr>
          <w:rFonts w:ascii="宋体" w:hAnsi="宋体" w:cs="宋体" w:hint="eastAsia"/>
          <w:color w:val="000000"/>
          <w:szCs w:val="21"/>
        </w:rPr>
        <w:t>。实验室检查：血</w:t>
      </w:r>
      <w:r>
        <w:rPr>
          <w:rFonts w:ascii="宋体" w:hAnsi="宋体" w:cs="宋体" w:hint="eastAsia"/>
          <w:color w:val="000000"/>
          <w:szCs w:val="21"/>
        </w:rPr>
        <w:t>WBC25x10</w:t>
      </w:r>
      <w:r>
        <w:rPr>
          <w:rFonts w:ascii="宋体" w:hAnsi="宋体" w:cs="宋体" w:hint="eastAsia"/>
          <w:color w:val="000000"/>
          <w:szCs w:val="21"/>
          <w:vertAlign w:val="superscript"/>
        </w:rPr>
        <w:t>9</w:t>
      </w:r>
      <w:r>
        <w:rPr>
          <w:rFonts w:ascii="宋体" w:hAnsi="宋体" w:cs="宋体" w:hint="eastAsia"/>
          <w:color w:val="000000"/>
          <w:szCs w:val="21"/>
        </w:rPr>
        <w:t>/L</w:t>
      </w:r>
      <w:r>
        <w:rPr>
          <w:rFonts w:ascii="宋体" w:hAnsi="宋体" w:cs="宋体" w:hint="eastAsia"/>
          <w:color w:val="000000"/>
          <w:szCs w:val="21"/>
        </w:rPr>
        <w:t>。腹腔穿刺抽出食物残渣和气体，腹部</w:t>
      </w:r>
      <w:r>
        <w:rPr>
          <w:rFonts w:ascii="宋体" w:hAnsi="宋体" w:cs="宋体" w:hint="eastAsia"/>
          <w:color w:val="000000"/>
          <w:szCs w:val="21"/>
        </w:rPr>
        <w:t>X</w:t>
      </w:r>
      <w:r>
        <w:rPr>
          <w:rFonts w:ascii="宋体" w:hAnsi="宋体" w:cs="宋体" w:hint="eastAsia"/>
          <w:color w:val="000000"/>
          <w:szCs w:val="21"/>
        </w:rPr>
        <w:t>线检查显示膈下游离气体。病人表情极度痛苦，情绪紧张。请问：</w:t>
      </w:r>
    </w:p>
    <w:p w:rsidR="00F727EA" w:rsidRDefault="00F727EA" w:rsidP="00F727EA">
      <w:pPr>
        <w:widowControl w:val="0"/>
        <w:numPr>
          <w:ilvl w:val="0"/>
          <w:numId w:val="6"/>
        </w:numPr>
        <w:tabs>
          <w:tab w:val="left" w:pos="720"/>
        </w:tabs>
        <w:adjustRightInd/>
        <w:snapToGrid/>
        <w:spacing w:after="0"/>
        <w:jc w:val="both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主要考虑什么医疗诊断？诊断依据是什么？</w:t>
      </w:r>
    </w:p>
    <w:p w:rsidR="00F727EA" w:rsidRDefault="00F727EA" w:rsidP="00F727EA">
      <w:pPr>
        <w:widowControl w:val="0"/>
        <w:numPr>
          <w:ilvl w:val="0"/>
          <w:numId w:val="6"/>
        </w:numPr>
        <w:tabs>
          <w:tab w:val="left" w:pos="720"/>
        </w:tabs>
        <w:adjustRightInd/>
        <w:snapToGrid/>
        <w:spacing w:after="0"/>
        <w:jc w:val="both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首要的处理措施是什么？</w:t>
      </w:r>
    </w:p>
    <w:p w:rsidR="00F727EA" w:rsidRDefault="00F727EA" w:rsidP="00F727EA">
      <w:pPr>
        <w:widowControl w:val="0"/>
        <w:numPr>
          <w:ilvl w:val="0"/>
          <w:numId w:val="6"/>
        </w:numPr>
        <w:tabs>
          <w:tab w:val="left" w:pos="720"/>
        </w:tabs>
        <w:adjustRightInd/>
        <w:snapToGrid/>
        <w:spacing w:after="0"/>
        <w:jc w:val="both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你将采取哪些护理措施？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561" w:rsidRDefault="00F90561" w:rsidP="00F727EA">
      <w:pPr>
        <w:spacing w:after="0"/>
      </w:pPr>
      <w:r>
        <w:separator/>
      </w:r>
    </w:p>
  </w:endnote>
  <w:endnote w:type="continuationSeparator" w:id="0">
    <w:p w:rsidR="00F90561" w:rsidRDefault="00F90561" w:rsidP="00F727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561" w:rsidRDefault="00F90561" w:rsidP="00F727EA">
      <w:pPr>
        <w:spacing w:after="0"/>
      </w:pPr>
      <w:r>
        <w:separator/>
      </w:r>
    </w:p>
  </w:footnote>
  <w:footnote w:type="continuationSeparator" w:id="0">
    <w:p w:rsidR="00F90561" w:rsidRDefault="00F90561" w:rsidP="00F727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B"/>
    <w:multiLevelType w:val="singleLevel"/>
    <w:tmpl w:val="0000000B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844F94D"/>
    <w:multiLevelType w:val="singleLevel"/>
    <w:tmpl w:val="5844F94D"/>
    <w:lvl w:ilvl="0">
      <w:start w:val="1"/>
      <w:numFmt w:val="upperLetter"/>
      <w:suff w:val="nothing"/>
      <w:lvlText w:val="%1."/>
      <w:lvlJc w:val="left"/>
    </w:lvl>
  </w:abstractNum>
  <w:abstractNum w:abstractNumId="4">
    <w:nsid w:val="5844F970"/>
    <w:multiLevelType w:val="singleLevel"/>
    <w:tmpl w:val="5844F970"/>
    <w:lvl w:ilvl="0">
      <w:start w:val="1"/>
      <w:numFmt w:val="upperLetter"/>
      <w:suff w:val="nothing"/>
      <w:lvlText w:val="%1."/>
      <w:lvlJc w:val="left"/>
    </w:lvl>
  </w:abstractNum>
  <w:abstractNum w:abstractNumId="5">
    <w:nsid w:val="5844F994"/>
    <w:multiLevelType w:val="singleLevel"/>
    <w:tmpl w:val="5844F994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F2454"/>
    <w:rsid w:val="00323B43"/>
    <w:rsid w:val="003D37D8"/>
    <w:rsid w:val="00426133"/>
    <w:rsid w:val="004358AB"/>
    <w:rsid w:val="00491749"/>
    <w:rsid w:val="008041CB"/>
    <w:rsid w:val="008B7726"/>
    <w:rsid w:val="00A050A0"/>
    <w:rsid w:val="00CB26B0"/>
    <w:rsid w:val="00CE0F3A"/>
    <w:rsid w:val="00D31D50"/>
    <w:rsid w:val="00EE6093"/>
    <w:rsid w:val="00F727EA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7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7E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7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7EA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F727EA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2016-12-06T05:05:00Z</dcterms:modified>
</cp:coreProperties>
</file>