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2E" w:rsidRPr="00716669" w:rsidRDefault="00716669" w:rsidP="00D05F2E">
      <w:pPr>
        <w:rPr>
          <w:rFonts w:ascii="楷体" w:eastAsia="楷体" w:hAnsi="楷体" w:cs="Times New Roman" w:hint="eastAsia"/>
          <w:b/>
          <w:sz w:val="24"/>
          <w:szCs w:val="24"/>
        </w:rPr>
      </w:pPr>
      <w:bookmarkStart w:id="0" w:name="_GoBack"/>
      <w:r>
        <w:rPr>
          <w:rFonts w:ascii="楷体" w:eastAsia="楷体" w:hAnsi="楷体" w:cs="Times New Roman" w:hint="eastAsia"/>
          <w:b/>
          <w:sz w:val="24"/>
          <w:szCs w:val="24"/>
        </w:rPr>
        <w:t>简答</w:t>
      </w:r>
      <w:r w:rsidRPr="00716669">
        <w:rPr>
          <w:rFonts w:ascii="楷体" w:eastAsia="楷体" w:hAnsi="楷体" w:cs="Times New Roman" w:hint="eastAsia"/>
          <w:b/>
          <w:sz w:val="24"/>
          <w:szCs w:val="24"/>
        </w:rPr>
        <w:t>：</w:t>
      </w:r>
    </w:p>
    <w:p w:rsidR="00716669" w:rsidRPr="00716669" w:rsidRDefault="00716669" w:rsidP="00D05F2E">
      <w:pPr>
        <w:rPr>
          <w:rFonts w:ascii="楷体" w:eastAsia="楷体" w:hAnsi="楷体" w:cs="Times New Roman"/>
          <w:b/>
          <w:sz w:val="24"/>
          <w:szCs w:val="24"/>
        </w:rPr>
      </w:pPr>
    </w:p>
    <w:p w:rsidR="00D05F2E" w:rsidRPr="00716669" w:rsidRDefault="00716669" w:rsidP="00D05F2E">
      <w:pPr>
        <w:widowControl/>
        <w:topLinePunct/>
        <w:textAlignment w:val="center"/>
        <w:rPr>
          <w:rFonts w:ascii="楷体" w:eastAsia="楷体" w:hAnsi="楷体" w:cs="宋体"/>
          <w:sz w:val="24"/>
          <w:szCs w:val="24"/>
        </w:rPr>
      </w:pPr>
      <w:r>
        <w:rPr>
          <w:rFonts w:ascii="楷体" w:eastAsia="楷体" w:hAnsi="楷体" w:cs="宋体" w:hint="eastAsia"/>
          <w:sz w:val="24"/>
          <w:szCs w:val="24"/>
        </w:rPr>
        <w:t>1.</w:t>
      </w:r>
      <w:r w:rsidR="00D05F2E" w:rsidRPr="00716669">
        <w:rPr>
          <w:rFonts w:ascii="楷体" w:eastAsia="楷体" w:hAnsi="楷体" w:cs="宋体" w:hint="eastAsia"/>
          <w:sz w:val="24"/>
          <w:szCs w:val="24"/>
        </w:rPr>
        <w:t>呼吸困难分级量表?</w:t>
      </w:r>
    </w:p>
    <w:p w:rsidR="00D05F2E" w:rsidRPr="00716669" w:rsidRDefault="00D05F2E" w:rsidP="00D05F2E">
      <w:pPr>
        <w:rPr>
          <w:rFonts w:ascii="楷体" w:eastAsia="楷体" w:hAnsi="楷体"/>
          <w:sz w:val="24"/>
          <w:szCs w:val="24"/>
        </w:rPr>
      </w:pPr>
    </w:p>
    <w:p w:rsidR="00D05F2E" w:rsidRPr="00716669" w:rsidRDefault="00716669" w:rsidP="00D05F2E">
      <w:pPr>
        <w:widowControl/>
        <w:topLinePunct/>
        <w:textAlignment w:val="center"/>
        <w:rPr>
          <w:rFonts w:ascii="楷体" w:eastAsia="楷体" w:hAnsi="楷体" w:cs="宋体"/>
          <w:sz w:val="24"/>
          <w:szCs w:val="24"/>
        </w:rPr>
      </w:pPr>
      <w:r>
        <w:rPr>
          <w:rFonts w:ascii="楷体" w:eastAsia="楷体" w:hAnsi="楷体" w:cs="宋体" w:hint="eastAsia"/>
          <w:sz w:val="24"/>
          <w:szCs w:val="24"/>
        </w:rPr>
        <w:t>2.</w:t>
      </w:r>
      <w:r w:rsidR="00D05F2E" w:rsidRPr="00716669">
        <w:rPr>
          <w:rFonts w:ascii="楷体" w:eastAsia="楷体" w:hAnsi="楷体" w:cs="宋体" w:hint="eastAsia"/>
          <w:sz w:val="24"/>
          <w:szCs w:val="24"/>
        </w:rPr>
        <w:t>我国重症肺炎标准?</w:t>
      </w:r>
    </w:p>
    <w:p w:rsidR="00D05F2E" w:rsidRPr="00716669" w:rsidRDefault="00D05F2E" w:rsidP="00D05F2E">
      <w:pPr>
        <w:widowControl/>
        <w:topLinePunct/>
        <w:textAlignment w:val="center"/>
        <w:rPr>
          <w:rFonts w:ascii="楷体" w:eastAsia="楷体" w:hAnsi="楷体" w:cs="宋体"/>
          <w:sz w:val="24"/>
          <w:szCs w:val="24"/>
        </w:rPr>
      </w:pPr>
    </w:p>
    <w:p w:rsidR="00D05F2E" w:rsidRPr="00716669" w:rsidRDefault="00D05F2E" w:rsidP="00D05F2E">
      <w:pPr>
        <w:widowControl/>
        <w:topLinePunct/>
        <w:textAlignment w:val="center"/>
        <w:rPr>
          <w:rFonts w:ascii="楷体" w:eastAsia="楷体" w:hAnsi="楷体" w:cs="宋体"/>
          <w:b/>
          <w:sz w:val="24"/>
          <w:szCs w:val="24"/>
        </w:rPr>
      </w:pPr>
    </w:p>
    <w:p w:rsidR="00D05F2E" w:rsidRPr="00716669" w:rsidRDefault="00716669" w:rsidP="00D05F2E">
      <w:pPr>
        <w:tabs>
          <w:tab w:val="left" w:pos="1800"/>
        </w:tabs>
        <w:spacing w:line="260" w:lineRule="exac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案例分析</w:t>
      </w:r>
    </w:p>
    <w:p w:rsidR="00D05F2E" w:rsidRPr="00716669" w:rsidRDefault="00D05F2E" w:rsidP="00D05F2E">
      <w:pPr>
        <w:tabs>
          <w:tab w:val="left" w:pos="1800"/>
        </w:tabs>
        <w:spacing w:line="260" w:lineRule="exact"/>
        <w:rPr>
          <w:rFonts w:ascii="楷体" w:eastAsia="楷体" w:hAnsi="楷体"/>
          <w:sz w:val="24"/>
          <w:szCs w:val="24"/>
        </w:rPr>
      </w:pPr>
      <w:r w:rsidRPr="00716669">
        <w:rPr>
          <w:rFonts w:ascii="楷体" w:eastAsia="楷体" w:hAnsi="楷体" w:hint="eastAsia"/>
          <w:sz w:val="24"/>
          <w:szCs w:val="24"/>
        </w:rPr>
        <w:t>刘某，男，</w:t>
      </w:r>
      <w:r w:rsidRPr="00716669">
        <w:rPr>
          <w:rFonts w:ascii="楷体" w:eastAsia="楷体" w:hAnsi="楷体"/>
          <w:sz w:val="24"/>
          <w:szCs w:val="24"/>
        </w:rPr>
        <w:t>72</w:t>
      </w:r>
      <w:r w:rsidRPr="00716669">
        <w:rPr>
          <w:rFonts w:ascii="楷体" w:eastAsia="楷体" w:hAnsi="楷体" w:hint="eastAsia"/>
          <w:sz w:val="24"/>
          <w:szCs w:val="24"/>
        </w:rPr>
        <w:t>岁，因“反复咳嗽、咳痰</w:t>
      </w:r>
      <w:r w:rsidRPr="00716669">
        <w:rPr>
          <w:rFonts w:ascii="楷体" w:eastAsia="楷体" w:hAnsi="楷体"/>
          <w:sz w:val="24"/>
          <w:szCs w:val="24"/>
        </w:rPr>
        <w:t>30</w:t>
      </w:r>
      <w:r w:rsidRPr="00716669">
        <w:rPr>
          <w:rFonts w:ascii="楷体" w:eastAsia="楷体" w:hAnsi="楷体" w:hint="eastAsia"/>
          <w:sz w:val="24"/>
          <w:szCs w:val="24"/>
        </w:rPr>
        <w:t>余年，活动后气促</w:t>
      </w:r>
      <w:r w:rsidRPr="00716669">
        <w:rPr>
          <w:rFonts w:ascii="楷体" w:eastAsia="楷体" w:hAnsi="楷体"/>
          <w:sz w:val="24"/>
          <w:szCs w:val="24"/>
        </w:rPr>
        <w:t>6</w:t>
      </w:r>
      <w:r w:rsidRPr="00716669">
        <w:rPr>
          <w:rFonts w:ascii="楷体" w:eastAsia="楷体" w:hAnsi="楷体" w:hint="eastAsia"/>
          <w:sz w:val="24"/>
          <w:szCs w:val="24"/>
        </w:rPr>
        <w:t>年伴进行性加重</w:t>
      </w:r>
      <w:r w:rsidRPr="00716669">
        <w:rPr>
          <w:rFonts w:ascii="楷体" w:eastAsia="楷体" w:hAnsi="楷体"/>
          <w:sz w:val="24"/>
          <w:szCs w:val="24"/>
        </w:rPr>
        <w:t>1</w:t>
      </w:r>
      <w:r w:rsidRPr="00716669">
        <w:rPr>
          <w:rFonts w:ascii="楷体" w:eastAsia="楷体" w:hAnsi="楷体" w:hint="eastAsia"/>
          <w:sz w:val="24"/>
          <w:szCs w:val="24"/>
        </w:rPr>
        <w:t>个月”就诊。患者15年前无明显诱因出现咳嗽、咳痰，痰呈白色黏液状，量较少。</w:t>
      </w:r>
      <w:r w:rsidRPr="00716669">
        <w:rPr>
          <w:rFonts w:ascii="楷体" w:eastAsia="楷体" w:hAnsi="楷体"/>
          <w:sz w:val="24"/>
          <w:szCs w:val="24"/>
        </w:rPr>
        <w:t>6</w:t>
      </w:r>
      <w:r w:rsidRPr="00716669">
        <w:rPr>
          <w:rFonts w:ascii="楷体" w:eastAsia="楷体" w:hAnsi="楷体" w:hint="eastAsia"/>
          <w:sz w:val="24"/>
          <w:szCs w:val="24"/>
        </w:rPr>
        <w:t>年前开始出现咳嗽咳痰加重，伴有活动后胸闷、气促，休息后可缓解，偶伴心悸。平时经常服用“止咳化痰药”和“支气管扩张气雾喷剂”，症状时重时轻。</w:t>
      </w:r>
      <w:r w:rsidRPr="00716669">
        <w:rPr>
          <w:rFonts w:ascii="楷体" w:eastAsia="楷体" w:hAnsi="楷体"/>
          <w:sz w:val="24"/>
          <w:szCs w:val="24"/>
        </w:rPr>
        <w:t>1</w:t>
      </w:r>
      <w:r w:rsidRPr="00716669">
        <w:rPr>
          <w:rFonts w:ascii="楷体" w:eastAsia="楷体" w:hAnsi="楷体" w:hint="eastAsia"/>
          <w:sz w:val="24"/>
          <w:szCs w:val="24"/>
        </w:rPr>
        <w:t>月前感冒后咳嗽咳痰加重，咳黄色脓痰，不易咳出，稍活动即感胸闷气促，未</w:t>
      </w:r>
      <w:proofErr w:type="gramStart"/>
      <w:r w:rsidRPr="00716669">
        <w:rPr>
          <w:rFonts w:ascii="楷体" w:eastAsia="楷体" w:hAnsi="楷体" w:hint="eastAsia"/>
          <w:sz w:val="24"/>
          <w:szCs w:val="24"/>
        </w:rPr>
        <w:t>予处理</w:t>
      </w:r>
      <w:proofErr w:type="gramEnd"/>
      <w:r w:rsidRPr="00716669">
        <w:rPr>
          <w:rFonts w:ascii="楷体" w:eastAsia="楷体" w:hAnsi="楷体" w:hint="eastAsia"/>
          <w:sz w:val="24"/>
          <w:szCs w:val="24"/>
        </w:rPr>
        <w:t>。</w:t>
      </w:r>
    </w:p>
    <w:p w:rsidR="00D05F2E" w:rsidRPr="00716669" w:rsidRDefault="00D05F2E" w:rsidP="00D05F2E">
      <w:pPr>
        <w:tabs>
          <w:tab w:val="left" w:pos="1800"/>
        </w:tabs>
        <w:spacing w:line="260" w:lineRule="exact"/>
        <w:rPr>
          <w:rFonts w:ascii="楷体" w:eastAsia="楷体" w:hAnsi="楷体"/>
          <w:sz w:val="24"/>
          <w:szCs w:val="24"/>
        </w:rPr>
      </w:pPr>
      <w:r w:rsidRPr="00716669">
        <w:rPr>
          <w:rFonts w:ascii="楷体" w:eastAsia="楷体" w:hAnsi="楷体" w:hint="eastAsia"/>
          <w:sz w:val="24"/>
          <w:szCs w:val="24"/>
        </w:rPr>
        <w:t>入院体检：</w:t>
      </w:r>
      <w:r w:rsidRPr="00716669">
        <w:rPr>
          <w:rFonts w:ascii="楷体" w:eastAsia="楷体" w:hAnsi="楷体"/>
          <w:sz w:val="24"/>
          <w:szCs w:val="24"/>
        </w:rPr>
        <w:t>T 37.2</w:t>
      </w:r>
      <w:r w:rsidRPr="00716669">
        <w:rPr>
          <w:rFonts w:ascii="楷体" w:eastAsia="楷体" w:hAnsi="楷体" w:hint="eastAsia"/>
          <w:sz w:val="24"/>
          <w:szCs w:val="24"/>
        </w:rPr>
        <w:t>℃，</w:t>
      </w:r>
      <w:r w:rsidRPr="00716669">
        <w:rPr>
          <w:rFonts w:ascii="楷体" w:eastAsia="楷体" w:hAnsi="楷体"/>
          <w:sz w:val="24"/>
          <w:szCs w:val="24"/>
        </w:rPr>
        <w:t>P 84</w:t>
      </w:r>
      <w:r w:rsidRPr="00716669">
        <w:rPr>
          <w:rFonts w:ascii="楷体" w:eastAsia="楷体" w:hAnsi="楷体" w:hint="eastAsia"/>
          <w:sz w:val="24"/>
          <w:szCs w:val="24"/>
        </w:rPr>
        <w:t>次</w:t>
      </w:r>
      <w:r w:rsidRPr="00716669">
        <w:rPr>
          <w:rFonts w:ascii="楷体" w:eastAsia="楷体" w:hAnsi="楷体"/>
          <w:sz w:val="24"/>
          <w:szCs w:val="24"/>
        </w:rPr>
        <w:t>/</w:t>
      </w:r>
      <w:r w:rsidRPr="00716669">
        <w:rPr>
          <w:rFonts w:ascii="楷体" w:eastAsia="楷体" w:hAnsi="楷体" w:hint="eastAsia"/>
          <w:sz w:val="24"/>
          <w:szCs w:val="24"/>
        </w:rPr>
        <w:t>分，</w:t>
      </w:r>
      <w:r w:rsidRPr="00716669">
        <w:rPr>
          <w:rFonts w:ascii="楷体" w:eastAsia="楷体" w:hAnsi="楷体"/>
          <w:sz w:val="24"/>
          <w:szCs w:val="24"/>
        </w:rPr>
        <w:t>R 18</w:t>
      </w:r>
      <w:r w:rsidRPr="00716669">
        <w:rPr>
          <w:rFonts w:ascii="楷体" w:eastAsia="楷体" w:hAnsi="楷体" w:hint="eastAsia"/>
          <w:sz w:val="24"/>
          <w:szCs w:val="24"/>
        </w:rPr>
        <w:t>次</w:t>
      </w:r>
      <w:r w:rsidRPr="00716669">
        <w:rPr>
          <w:rFonts w:ascii="楷体" w:eastAsia="楷体" w:hAnsi="楷体"/>
          <w:sz w:val="24"/>
          <w:szCs w:val="24"/>
        </w:rPr>
        <w:t>/</w:t>
      </w:r>
      <w:r w:rsidRPr="00716669">
        <w:rPr>
          <w:rFonts w:ascii="楷体" w:eastAsia="楷体" w:hAnsi="楷体" w:hint="eastAsia"/>
          <w:sz w:val="24"/>
          <w:szCs w:val="24"/>
        </w:rPr>
        <w:t>分，</w:t>
      </w:r>
      <w:r w:rsidRPr="00716669">
        <w:rPr>
          <w:rFonts w:ascii="楷体" w:eastAsia="楷体" w:hAnsi="楷体"/>
          <w:sz w:val="24"/>
          <w:szCs w:val="24"/>
        </w:rPr>
        <w:t>BP 120/75mmHg</w:t>
      </w:r>
      <w:r w:rsidRPr="00716669">
        <w:rPr>
          <w:rFonts w:ascii="楷体" w:eastAsia="楷体" w:hAnsi="楷体" w:hint="eastAsia"/>
          <w:sz w:val="24"/>
          <w:szCs w:val="24"/>
        </w:rPr>
        <w:t>。神清，口唇轻度发绀，颈软，气管居中，桶状胸，</w:t>
      </w:r>
      <w:proofErr w:type="gramStart"/>
      <w:r w:rsidRPr="00716669">
        <w:rPr>
          <w:rFonts w:ascii="楷体" w:eastAsia="楷体" w:hAnsi="楷体" w:hint="eastAsia"/>
          <w:sz w:val="24"/>
          <w:szCs w:val="24"/>
        </w:rPr>
        <w:t>两肺语颤</w:t>
      </w:r>
      <w:proofErr w:type="gramEnd"/>
      <w:r w:rsidRPr="00716669">
        <w:rPr>
          <w:rFonts w:ascii="楷体" w:eastAsia="楷体" w:hAnsi="楷体" w:hint="eastAsia"/>
          <w:sz w:val="24"/>
          <w:szCs w:val="24"/>
        </w:rPr>
        <w:t>减弱，</w:t>
      </w:r>
      <w:proofErr w:type="gramStart"/>
      <w:r w:rsidRPr="00716669">
        <w:rPr>
          <w:rFonts w:ascii="楷体" w:eastAsia="楷体" w:hAnsi="楷体" w:hint="eastAsia"/>
          <w:sz w:val="24"/>
          <w:szCs w:val="24"/>
        </w:rPr>
        <w:t>叩诊呈过清音</w:t>
      </w:r>
      <w:proofErr w:type="gramEnd"/>
      <w:r w:rsidRPr="00716669">
        <w:rPr>
          <w:rFonts w:ascii="楷体" w:eastAsia="楷体" w:hAnsi="楷体" w:hint="eastAsia"/>
          <w:sz w:val="24"/>
          <w:szCs w:val="24"/>
        </w:rPr>
        <w:t>，呼吸音减弱，左下肺可闻及湿</w:t>
      </w:r>
      <w:proofErr w:type="gramStart"/>
      <w:r w:rsidRPr="00716669">
        <w:rPr>
          <w:rFonts w:ascii="楷体" w:eastAsia="楷体" w:hAnsi="楷体" w:hint="eastAsia"/>
          <w:sz w:val="24"/>
          <w:szCs w:val="24"/>
        </w:rPr>
        <w:t>啰</w:t>
      </w:r>
      <w:proofErr w:type="gramEnd"/>
      <w:r w:rsidRPr="00716669">
        <w:rPr>
          <w:rFonts w:ascii="楷体" w:eastAsia="楷体" w:hAnsi="楷体" w:hint="eastAsia"/>
          <w:sz w:val="24"/>
          <w:szCs w:val="24"/>
        </w:rPr>
        <w:t>音。腹软，肝脾肋下未触及，移动性浊音阴性。心电图检查结果：肺性</w:t>
      </w:r>
      <w:r w:rsidRPr="00716669">
        <w:rPr>
          <w:rFonts w:ascii="楷体" w:eastAsia="楷体" w:hAnsi="楷体"/>
          <w:sz w:val="24"/>
          <w:szCs w:val="24"/>
        </w:rPr>
        <w:t>P</w:t>
      </w:r>
      <w:r w:rsidRPr="00716669">
        <w:rPr>
          <w:rFonts w:ascii="楷体" w:eastAsia="楷体" w:hAnsi="楷体" w:hint="eastAsia"/>
          <w:sz w:val="24"/>
          <w:szCs w:val="24"/>
        </w:rPr>
        <w:t>波，右心室肥厚。动脉血气分析结果：</w:t>
      </w:r>
      <w:r w:rsidRPr="00716669">
        <w:rPr>
          <w:rFonts w:ascii="楷体" w:eastAsia="楷体" w:hAnsi="楷体"/>
          <w:sz w:val="24"/>
          <w:szCs w:val="24"/>
        </w:rPr>
        <w:t>pH 7.37</w:t>
      </w:r>
      <w:r w:rsidRPr="00716669">
        <w:rPr>
          <w:rFonts w:ascii="楷体" w:eastAsia="楷体" w:hAnsi="楷体" w:hint="eastAsia"/>
          <w:sz w:val="24"/>
          <w:szCs w:val="24"/>
        </w:rPr>
        <w:t>，</w:t>
      </w:r>
      <w:r w:rsidRPr="00716669">
        <w:rPr>
          <w:rFonts w:ascii="楷体" w:eastAsia="楷体" w:hAnsi="楷体"/>
          <w:sz w:val="24"/>
          <w:szCs w:val="24"/>
        </w:rPr>
        <w:t>PaO</w:t>
      </w:r>
      <w:r w:rsidRPr="00716669">
        <w:rPr>
          <w:rFonts w:ascii="楷体" w:eastAsia="楷体" w:hAnsi="楷体"/>
          <w:sz w:val="24"/>
          <w:szCs w:val="24"/>
          <w:vertAlign w:val="subscript"/>
        </w:rPr>
        <w:t>2</w:t>
      </w:r>
      <w:r w:rsidRPr="00716669">
        <w:rPr>
          <w:rFonts w:ascii="楷体" w:eastAsia="楷体" w:hAnsi="楷体"/>
          <w:sz w:val="24"/>
          <w:szCs w:val="24"/>
        </w:rPr>
        <w:t xml:space="preserve"> 71.2mmHg</w:t>
      </w:r>
      <w:r w:rsidRPr="00716669">
        <w:rPr>
          <w:rFonts w:ascii="楷体" w:eastAsia="楷体" w:hAnsi="楷体" w:hint="eastAsia"/>
          <w:sz w:val="24"/>
          <w:szCs w:val="24"/>
        </w:rPr>
        <w:t>，</w:t>
      </w:r>
      <w:r w:rsidRPr="00716669">
        <w:rPr>
          <w:rFonts w:ascii="楷体" w:eastAsia="楷体" w:hAnsi="楷体"/>
          <w:sz w:val="24"/>
          <w:szCs w:val="24"/>
        </w:rPr>
        <w:t>PaCO</w:t>
      </w:r>
      <w:r w:rsidRPr="00716669">
        <w:rPr>
          <w:rFonts w:ascii="楷体" w:eastAsia="楷体" w:hAnsi="楷体"/>
          <w:sz w:val="24"/>
          <w:szCs w:val="24"/>
          <w:vertAlign w:val="subscript"/>
        </w:rPr>
        <w:t xml:space="preserve">2  </w:t>
      </w:r>
      <w:r w:rsidRPr="00716669">
        <w:rPr>
          <w:rFonts w:ascii="楷体" w:eastAsia="楷体" w:hAnsi="楷体"/>
          <w:sz w:val="24"/>
          <w:szCs w:val="24"/>
        </w:rPr>
        <w:t>57.2mmHg</w:t>
      </w:r>
      <w:r w:rsidRPr="00716669">
        <w:rPr>
          <w:rFonts w:ascii="楷体" w:eastAsia="楷体" w:hAnsi="楷体" w:hint="eastAsia"/>
          <w:sz w:val="24"/>
          <w:szCs w:val="24"/>
        </w:rPr>
        <w:t>。胸部</w:t>
      </w:r>
      <w:r w:rsidRPr="00716669">
        <w:rPr>
          <w:rFonts w:ascii="楷体" w:eastAsia="楷体" w:hAnsi="楷体"/>
          <w:sz w:val="24"/>
          <w:szCs w:val="24"/>
        </w:rPr>
        <w:t>X</w:t>
      </w:r>
      <w:r w:rsidRPr="00716669">
        <w:rPr>
          <w:rFonts w:ascii="楷体" w:eastAsia="楷体" w:hAnsi="楷体" w:hint="eastAsia"/>
          <w:sz w:val="24"/>
          <w:szCs w:val="24"/>
        </w:rPr>
        <w:t>线检查结果：两肺纹理增多、紊乱，两肺透亮度增加。</w:t>
      </w:r>
    </w:p>
    <w:p w:rsidR="00D05F2E" w:rsidRPr="00716669" w:rsidRDefault="00D05F2E" w:rsidP="00D05F2E">
      <w:pPr>
        <w:pStyle w:val="1"/>
        <w:widowControl w:val="0"/>
        <w:tabs>
          <w:tab w:val="left" w:pos="1800"/>
        </w:tabs>
        <w:adjustRightInd/>
        <w:spacing w:after="0" w:line="260" w:lineRule="exact"/>
        <w:ind w:firstLineChars="0" w:firstLine="0"/>
        <w:jc w:val="both"/>
        <w:rPr>
          <w:rFonts w:ascii="楷体" w:eastAsia="楷体" w:hAnsi="楷体"/>
          <w:kern w:val="2"/>
          <w:sz w:val="24"/>
          <w:szCs w:val="24"/>
        </w:rPr>
      </w:pPr>
      <w:r w:rsidRPr="00716669">
        <w:rPr>
          <w:rFonts w:ascii="楷体" w:eastAsia="楷体" w:hAnsi="楷体" w:hint="eastAsia"/>
          <w:kern w:val="2"/>
          <w:sz w:val="24"/>
          <w:szCs w:val="24"/>
        </w:rPr>
        <w:t>1.该患者的诊断及依据</w:t>
      </w:r>
    </w:p>
    <w:p w:rsidR="00D05F2E" w:rsidRPr="00716669" w:rsidRDefault="00D05F2E" w:rsidP="00D05F2E">
      <w:pPr>
        <w:pStyle w:val="1"/>
        <w:widowControl w:val="0"/>
        <w:tabs>
          <w:tab w:val="left" w:pos="1800"/>
        </w:tabs>
        <w:adjustRightInd/>
        <w:spacing w:after="0" w:line="260" w:lineRule="exact"/>
        <w:ind w:firstLineChars="0" w:firstLine="0"/>
        <w:jc w:val="both"/>
        <w:rPr>
          <w:rFonts w:ascii="楷体" w:eastAsia="楷体" w:hAnsi="楷体"/>
          <w:kern w:val="2"/>
          <w:sz w:val="24"/>
          <w:szCs w:val="24"/>
        </w:rPr>
      </w:pPr>
      <w:r w:rsidRPr="00716669">
        <w:rPr>
          <w:rFonts w:ascii="楷体" w:eastAsia="楷体" w:hAnsi="楷体" w:hint="eastAsia"/>
          <w:kern w:val="2"/>
          <w:sz w:val="24"/>
          <w:szCs w:val="24"/>
        </w:rPr>
        <w:t>2.请列出该患者的护理诊断</w:t>
      </w:r>
    </w:p>
    <w:p w:rsidR="00D05F2E" w:rsidRPr="00716669" w:rsidRDefault="00D05F2E" w:rsidP="00D05F2E">
      <w:pPr>
        <w:pStyle w:val="1"/>
        <w:widowControl w:val="0"/>
        <w:tabs>
          <w:tab w:val="left" w:pos="1800"/>
        </w:tabs>
        <w:adjustRightInd/>
        <w:spacing w:after="0" w:line="260" w:lineRule="exact"/>
        <w:ind w:firstLineChars="0" w:firstLine="0"/>
        <w:jc w:val="both"/>
        <w:rPr>
          <w:rFonts w:ascii="楷体" w:eastAsia="楷体" w:hAnsi="楷体"/>
          <w:sz w:val="24"/>
          <w:szCs w:val="24"/>
        </w:rPr>
      </w:pPr>
      <w:r w:rsidRPr="00716669">
        <w:rPr>
          <w:rFonts w:ascii="楷体" w:eastAsia="楷体" w:hAnsi="楷体" w:hint="eastAsia"/>
          <w:kern w:val="2"/>
          <w:sz w:val="24"/>
          <w:szCs w:val="24"/>
        </w:rPr>
        <w:t>3.如何为该患者实施护理措施</w:t>
      </w:r>
    </w:p>
    <w:bookmarkEnd w:id="0"/>
    <w:p w:rsidR="003A0D69" w:rsidRPr="00D05F2E" w:rsidRDefault="003A0D69"/>
    <w:sectPr w:rsidR="003A0D69" w:rsidRPr="00D0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2E" w:rsidRDefault="00D05F2E" w:rsidP="00D05F2E">
      <w:r>
        <w:separator/>
      </w:r>
    </w:p>
  </w:endnote>
  <w:endnote w:type="continuationSeparator" w:id="0">
    <w:p w:rsidR="00D05F2E" w:rsidRDefault="00D05F2E" w:rsidP="00D0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2E" w:rsidRDefault="00D05F2E" w:rsidP="00D05F2E">
      <w:r>
        <w:separator/>
      </w:r>
    </w:p>
  </w:footnote>
  <w:footnote w:type="continuationSeparator" w:id="0">
    <w:p w:rsidR="00D05F2E" w:rsidRDefault="00D05F2E" w:rsidP="00D0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4F"/>
    <w:rsid w:val="0027574F"/>
    <w:rsid w:val="003A0D69"/>
    <w:rsid w:val="00716669"/>
    <w:rsid w:val="00D0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F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F2E"/>
    <w:rPr>
      <w:sz w:val="18"/>
      <w:szCs w:val="18"/>
    </w:rPr>
  </w:style>
  <w:style w:type="paragraph" w:customStyle="1" w:styleId="1">
    <w:name w:val="列出段落1"/>
    <w:basedOn w:val="a"/>
    <w:rsid w:val="00D05F2E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F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F2E"/>
    <w:rPr>
      <w:sz w:val="18"/>
      <w:szCs w:val="18"/>
    </w:rPr>
  </w:style>
  <w:style w:type="paragraph" w:customStyle="1" w:styleId="1">
    <w:name w:val="列出段落1"/>
    <w:basedOn w:val="a"/>
    <w:rsid w:val="00D05F2E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3</cp:revision>
  <dcterms:created xsi:type="dcterms:W3CDTF">2016-12-10T02:26:00Z</dcterms:created>
  <dcterms:modified xsi:type="dcterms:W3CDTF">2016-12-10T06:48:00Z</dcterms:modified>
</cp:coreProperties>
</file>