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EE" w:rsidRDefault="00DC7BEE" w:rsidP="00DC7BEE">
      <w:pPr>
        <w:adjustRightInd/>
        <w:ind w:firstLine="460"/>
        <w:jc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第四十八章  骨与关节感染病人的护理</w:t>
      </w:r>
    </w:p>
    <w:p w:rsidR="00DC7BEE" w:rsidRDefault="00DC7BEE" w:rsidP="00DC7BEE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一、单项选择题</w:t>
      </w:r>
    </w:p>
    <w:p w:rsidR="00DC7BEE" w:rsidRDefault="00DC7BEE" w:rsidP="00DC7BEE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1．急性血源性化脓性骨髓炎最常见的发病年龄段为  </w:t>
      </w:r>
    </w:p>
    <w:p w:rsidR="00DC7BEE" w:rsidRDefault="00DC7BEE" w:rsidP="00DC7BEE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A.1-3岁儿童    B.3-12岁儿童     C.12-25岁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D．25-40岁    E．40岁以上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2．急性血源性化脓性骨髓炎最常见的发病部位为多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A．脊椎    B．髂骨       C．桡骨小头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D．胫骨近端    E．肱骨近端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3．急性血源性化脓性骨髓炎最常见的致病菌为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A．大肠埃希菌    B．肺炎球菌     C．金黄色葡萄球菌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D．乙型链球菌    E．铜绿假单胞菌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4．急性化脓性骨髓炎病人发病2周后，最常见的X线片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A．无变化    B．虫蛀样骨破坏     C．反应性骨增生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D．偏心性溶骨性破坏    E．出现Codman三角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5．对诊断急性骨髓炎最有价值的是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A．出现高热、寒战  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B．X线片显示有骨破坏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C．X线片显示有反应性骨增生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D．局部脓肿分层穿刺抽出脓液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E．WBC在10×lO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perscript"/>
        </w:rPr>
        <w:t>1O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/L以上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6．急性化脓性骨髓炎早期基本病理变化特点是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A．骨质破坏    B.死骨、死腔形成    C．反应性骨增生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D．偏心性溶骨性破坏    E．出现窦道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7.急性化脓性骨髓炎病人行开窗引流冲洗术后3天内，首要的护理措施是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A.鼓励病人早期活动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B.保持引流管通畅，快速冲洗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C.观察生命体征变化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D.加强饮食护理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E.患肢制动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8.急性血源性化脓性骨髓炎病人患肢石膏托固定，最主要的目的是  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A．缓解肢体疼痛    B．减轻局部肿胀    c．防止病理性骨折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D．减少脓液生成    E．防止炎症扩散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9.急性化脓性骨髓炎大剂量抗菌药治疗效果不佳时，应考虑  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A．应用皮牵引    B.停止应用抗菌药    C.局部钻孔引流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D.输注新鲜血    E.应用石膏托固定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10.急性化脓性骨髓炎病人采用局部持续冲洗与引流时，可以考虑拔管的情况是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A．WBC恢复正常范围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B．引流液连续培养3次为阴性  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C．局部疼痛消失3天   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D.体温恢复正常3天后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E．X线片显示无异常改变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11.急性化脓性骨髓炎应用抗菌药治疗时，下列错误的是</w:t>
      </w:r>
    </w:p>
    <w:p w:rsidR="00DC7BEE" w:rsidRDefault="00DC7BEE" w:rsidP="00DC7BEE">
      <w:pPr>
        <w:adjustRightInd/>
        <w:ind w:firstLine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A.早期用药   </w:t>
      </w:r>
    </w:p>
    <w:p w:rsidR="00DC7BEE" w:rsidRDefault="00DC7BEE" w:rsidP="00DC7BEE">
      <w:pPr>
        <w:adjustRightInd/>
        <w:ind w:firstLine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B.联合用药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C．根据药物敏感试验结果调整用药种类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D．体温恢复正常3天后，应停止应用抗菌药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E．大剂量抗菌药治疗效果不佳时，应考虑局部钻孔引流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12．下列关于急性化脓性骨髓炎的描述’错误的是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A．儿童常见，男性发病率高于女性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B．感染病灶主要发生在长骨的干骺端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C．早期应用大剂量抗菌药治疗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D．早期局部关节活动，防止关节强直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E．可表现为体温升高、局部疼痛、全身不适和食欲减退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13．腰椎结核病人行植骨融合术，下其护理措施错误的是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A.术后应卧硬板床3个月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B.术后早期应给予局部制动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C.术后3周可给予轴式翻身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D.术后2周可行直腿抬高训练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 E.术后6个月可离床活动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14.下列关于国内骨与关节结核的描述，错误的是 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A．此病大多继发于肺结核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B．老年人抵抗力低，易发生骨与关节结核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C．病人常有低热、倦怠、食欲减退和体重减轻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D．实验室检查可见血沉增快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E．-般应用抗结核药物治疗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15．急性骨髓炎应用钻孔引流时，下列描述错误的是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A．应用含抗生素的生理盐水冲洗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B．吸引用的引流管近侧应开侧孔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C．冲洗用引流管应比吸引用引流管租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D．近端放冲洗用引流管，远稿敌吸引用引流管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E．根据冲洗后引流液的颜色和清亮程度调节灌注速度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16.化脓性关节炎最常发生的部位是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A．肩关节和肘关节    B．肘关节和髋关节  C.膝关节和髋关节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D．膝关节和踝关节    E.髋关节和踝关节</w:t>
      </w:r>
    </w:p>
    <w:p w:rsidR="00DC7BEE" w:rsidRDefault="00DC7BEE" w:rsidP="004936F0">
      <w:pPr>
        <w:adjustRightInd/>
        <w:ind w:left="315" w:hangingChars="150" w:hanging="315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17.小王，女性，18岁，体型瘦弱，诊断为腰椎结核，查体：脊椎呈后凸畸形，弯腰活动受限，腹股沟区可见肿块，有波动感，局部无发红、发热表现。肿块穿刺抽出灰白色脓液，应考虑是 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A．骨囊肿    B．腹股沟疝    C.髋关节结核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D．化脓性脊髓炎    E.腹股沟寒性脓肿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18.张女士，28岁，诊断为胸椎结核，若结核发展出现寒性脓肿，一般常见于的部位是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A．腰大肌      B．锁骨上窝    C.腹股沟</w:t>
      </w:r>
    </w:p>
    <w:p w:rsidR="00DC7BEE" w:rsidRDefault="00DC7BEE" w:rsidP="00DC7BEE">
      <w:pPr>
        <w:adjustRightInd/>
        <w:ind w:firstLine="46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D．胸椎旁    E.骶前</w:t>
      </w:r>
    </w:p>
    <w:p w:rsidR="00DC7BEE" w:rsidRDefault="00DC7BEE" w:rsidP="004936F0">
      <w:pPr>
        <w:adjustRightInd/>
        <w:ind w:left="210" w:hangingChars="100" w:hanging="21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19.小周，女，17岁，发现右膝关节红、肿、热、痛1周，实验室检查周围白细胞计数24×l0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perscript"/>
        </w:rPr>
        <w:t>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/L，该病人首先考虑为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A．膝关节类风湿关节炎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B．胫骨外上髁炎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C.膝关节化脓性关节炎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D．膝关节结核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E．膝关节骨性关节炎</w:t>
      </w:r>
    </w:p>
    <w:p w:rsidR="00DC7BEE" w:rsidRDefault="004936F0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20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>.许先生，30岁，腰痛3个月，低热，疲乏，夜间盗汗，查体：腰1-2棘突叩击痛，X线片可见腰1-2椎体有溶骨性破坏，椎间盘受累，应首先考虑腰1-2椎</w:t>
      </w:r>
    </w:p>
    <w:p w:rsidR="00DC7BEE" w:rsidRPr="004936F0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A．骨折    B．结核    C．血管瘤     D．巨细胞瘤    E．化脓性脊柱炎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二、多项选择题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1.慢性骨髓炎病人下肢用石膏托固定，其目的不正确的是 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A．缓解肢体疼痛    B．减轻局部肿胀    C．防止病理性骨折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D．减少脓液生成    E．防止炎症扩散</w:t>
      </w:r>
    </w:p>
    <w:p w:rsidR="00DC7BEE" w:rsidRDefault="004936F0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 xml:space="preserve">.对左膝关节化脓性关节炎患者采用非手术治疗，下列措施正确的是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A．局部制动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B．必要时少量多次输新鲜血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C．增加能量和蛋白质摄人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D．维持水电解质酸碱平衡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E．病情加重时，应选用单—抗菌药治疗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3．为缓解局部疼痛采取的措施中，可行的是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A．患肢定期活动    B．抬高患肢并制动    C．转移病人注意力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D．应用止痛药物    E．移动患肢时注意支撑与支托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4.下列左髋关节结核治疗措施中正确的是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A．早期病灶清除术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B．全身抗结核药物治疗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C．早期做髋关节融合术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D．局部关节穿刺注入抗结核药物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E．增加能量和蛋白质的摄入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5.左髋关节结核病人可能出现下列体征    </w:t>
      </w:r>
    </w:p>
    <w:p w:rsidR="00DC7BEE" w:rsidRDefault="00DC7BEE" w:rsidP="00DC7BEE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A．跛行    B．截瘫    C.髋关节脱位</w:t>
      </w:r>
    </w:p>
    <w:p w:rsidR="00DC7BEE" w:rsidRPr="004936F0" w:rsidRDefault="00DC7BEE" w:rsidP="004936F0">
      <w:pPr>
        <w:adjustRightInd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D．4字试验阳性    E.托马斯征阳性</w:t>
      </w:r>
    </w:p>
    <w:p w:rsidR="00DC7BEE" w:rsidRDefault="00DC7BEE" w:rsidP="00DC7BEE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三、简答题</w:t>
      </w:r>
    </w:p>
    <w:p w:rsidR="00DC7BEE" w:rsidRDefault="004936F0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>急性血源性化脓性骨髓炎的临床表现。</w:t>
      </w:r>
    </w:p>
    <w:p w:rsidR="00DC7BEE" w:rsidRDefault="004936F0" w:rsidP="004936F0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>急性血源性化脓性骨髓炎病人的护理要点。</w:t>
      </w:r>
    </w:p>
    <w:p w:rsidR="00DC7BEE" w:rsidRDefault="004936F0" w:rsidP="004936F0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>脊柱结核的病人常见局部症状与体征。</w:t>
      </w:r>
    </w:p>
    <w:p w:rsidR="00DC7BEE" w:rsidRDefault="004936F0" w:rsidP="004936F0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</w:t>
      </w:r>
      <w:r w:rsidR="00DC7BEE">
        <w:rPr>
          <w:rFonts w:ascii="宋体" w:eastAsia="宋体" w:hAnsi="宋体" w:cs="宋体" w:hint="eastAsia"/>
          <w:color w:val="000000"/>
          <w:sz w:val="21"/>
          <w:szCs w:val="21"/>
        </w:rPr>
        <w:t>脊柱结核病人的护理要点。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b/>
          <w:bCs/>
          <w:color w:val="000000"/>
          <w:sz w:val="21"/>
          <w:szCs w:val="21"/>
        </w:rPr>
      </w:pPr>
    </w:p>
    <w:p w:rsidR="00DC7BEE" w:rsidRDefault="00DC7BEE" w:rsidP="00DC7BEE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lastRenderedPageBreak/>
        <w:t>四、病例分析题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1、患儿，男，9岁，突然出现高热、寒战、头痛，咽痛。三日后，出现右小腿上端持续性剧烈疼痛，不能活动。查体：体温：40.5℃，右小腿上端轻度肿胀，压痛阳性。检查：白细胞20×10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perscript"/>
        </w:rPr>
        <w:t>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/L，中性粒细胞85%。请问：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1)该患儿主要护理问题是什么？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2)如何缓解疼痛？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2、马女士，36岁，胸背部疼痛3个月，体温37.6℃，夜间盗汗，查体：胸9-10棘突叩击痛，X线片示胸9-10椎体溶骨性破坏，椎间盘受累。请问：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1)该病人疼痛的原因是什么？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2)主要有哪些护理问题？</w:t>
      </w:r>
    </w:p>
    <w:p w:rsidR="00DC7BEE" w:rsidRDefault="00DC7BEE" w:rsidP="004936F0">
      <w:pPr>
        <w:adjustRightInd/>
        <w:spacing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3)健康教育包括应哪些方面？</w:t>
      </w:r>
    </w:p>
    <w:p w:rsidR="004358AB" w:rsidRDefault="004358AB" w:rsidP="00DC7BEE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A4" w:rsidRDefault="006156A4" w:rsidP="00DC7BEE">
      <w:pPr>
        <w:spacing w:after="0"/>
      </w:pPr>
      <w:r>
        <w:separator/>
      </w:r>
    </w:p>
  </w:endnote>
  <w:endnote w:type="continuationSeparator" w:id="0">
    <w:p w:rsidR="006156A4" w:rsidRDefault="006156A4" w:rsidP="00DC7B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A4" w:rsidRDefault="006156A4" w:rsidP="00DC7BEE">
      <w:pPr>
        <w:spacing w:after="0"/>
      </w:pPr>
      <w:r>
        <w:separator/>
      </w:r>
    </w:p>
  </w:footnote>
  <w:footnote w:type="continuationSeparator" w:id="0">
    <w:p w:rsidR="006156A4" w:rsidRDefault="006156A4" w:rsidP="00DC7B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B89A"/>
    <w:multiLevelType w:val="singleLevel"/>
    <w:tmpl w:val="5842B89A"/>
    <w:lvl w:ilvl="0">
      <w:start w:val="2"/>
      <w:numFmt w:val="decimal"/>
      <w:suff w:val="space"/>
      <w:lvlText w:val="%1."/>
      <w:lvlJc w:val="left"/>
    </w:lvl>
  </w:abstractNum>
  <w:abstractNum w:abstractNumId="1">
    <w:nsid w:val="5842B8AB"/>
    <w:multiLevelType w:val="singleLevel"/>
    <w:tmpl w:val="5842B8AB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36F0"/>
    <w:rsid w:val="006156A4"/>
    <w:rsid w:val="006C1DCB"/>
    <w:rsid w:val="007C2B09"/>
    <w:rsid w:val="008B7726"/>
    <w:rsid w:val="00D31D50"/>
    <w:rsid w:val="00DC7BEE"/>
    <w:rsid w:val="00EA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B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B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B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B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2016-12-06T05:53:00Z</dcterms:modified>
</cp:coreProperties>
</file>