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022" w:rsidRDefault="00FE0022" w:rsidP="00FE0022">
      <w:pPr>
        <w:jc w:val="center"/>
        <w:rPr>
          <w:b/>
          <w:bCs/>
          <w:spacing w:val="20"/>
          <w:sz w:val="44"/>
        </w:rPr>
      </w:pPr>
      <w:r>
        <w:rPr>
          <w:rFonts w:hint="eastAsia"/>
          <w:b/>
          <w:bCs/>
          <w:spacing w:val="20"/>
          <w:sz w:val="44"/>
        </w:rPr>
        <w:t>扬州大学医学院教案</w:t>
      </w:r>
    </w:p>
    <w:p w:rsidR="00FE0022" w:rsidRDefault="00FE0022" w:rsidP="00FE0022">
      <w:pPr>
        <w:spacing w:line="440" w:lineRule="exact"/>
        <w:rPr>
          <w:rFonts w:eastAsia="黑体"/>
          <w:sz w:val="24"/>
        </w:rPr>
      </w:pPr>
    </w:p>
    <w:p w:rsidR="00FE0022" w:rsidRDefault="00FE0022" w:rsidP="00FE0022">
      <w:pPr>
        <w:spacing w:line="440" w:lineRule="exact"/>
        <w:rPr>
          <w:rFonts w:eastAsia="黑体"/>
          <w:sz w:val="24"/>
          <w:u w:val="single"/>
        </w:rPr>
      </w:pPr>
      <w:r>
        <w:rPr>
          <w:rFonts w:eastAsia="黑体" w:hint="eastAsia"/>
          <w:sz w:val="24"/>
        </w:rPr>
        <w:t>教师姓名</w:t>
      </w:r>
      <w:r>
        <w:rPr>
          <w:rFonts w:eastAsia="黑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>潘凌燕</w:t>
      </w:r>
      <w:r>
        <w:rPr>
          <w:rFonts w:eastAsia="黑体" w:hint="eastAsia"/>
          <w:sz w:val="24"/>
          <w:u w:val="single"/>
        </w:rPr>
        <w:t xml:space="preserve">           </w:t>
      </w:r>
      <w:r>
        <w:rPr>
          <w:rFonts w:eastAsia="黑体" w:hint="eastAsia"/>
          <w:sz w:val="24"/>
        </w:rPr>
        <w:t xml:space="preserve"> </w:t>
      </w:r>
      <w:r>
        <w:rPr>
          <w:rFonts w:eastAsia="黑体" w:hint="eastAsia"/>
          <w:sz w:val="24"/>
        </w:rPr>
        <w:t>课程</w:t>
      </w:r>
      <w:r>
        <w:rPr>
          <w:rFonts w:eastAsia="黑体" w:hint="eastAsia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  <w:u w:val="single"/>
        </w:rPr>
        <w:t>外科护理学</w:t>
      </w:r>
      <w:r>
        <w:rPr>
          <w:rFonts w:eastAsia="黑体" w:hint="eastAsia"/>
          <w:sz w:val="24"/>
          <w:u w:val="single"/>
        </w:rPr>
        <w:t xml:space="preserve">                        </w:t>
      </w:r>
    </w:p>
    <w:p w:rsidR="00FE0022" w:rsidRDefault="00FE0022" w:rsidP="00FE0022">
      <w:pPr>
        <w:spacing w:line="440" w:lineRule="exact"/>
        <w:rPr>
          <w:rFonts w:ascii="宋体" w:hAnsi="宋体"/>
          <w:sz w:val="24"/>
          <w:u w:val="single"/>
        </w:rPr>
      </w:pPr>
      <w:r>
        <w:rPr>
          <w:rFonts w:eastAsia="黑体" w:hint="eastAsia"/>
          <w:sz w:val="24"/>
        </w:rPr>
        <w:t>专业</w:t>
      </w:r>
      <w:r>
        <w:rPr>
          <w:rFonts w:eastAsia="黑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  <w:u w:val="single"/>
        </w:rPr>
        <w:t>护理专业</w:t>
      </w:r>
      <w:r>
        <w:rPr>
          <w:rFonts w:eastAsia="黑体" w:hint="eastAsia"/>
          <w:sz w:val="24"/>
          <w:u w:val="single"/>
        </w:rPr>
        <w:t xml:space="preserve">     </w:t>
      </w:r>
      <w:proofErr w:type="gramStart"/>
      <w:r>
        <w:rPr>
          <w:rFonts w:eastAsia="黑体" w:hint="eastAsia"/>
          <w:sz w:val="24"/>
        </w:rPr>
        <w:t>班级</w:t>
      </w:r>
      <w:r>
        <w:rPr>
          <w:rFonts w:ascii="宋体" w:hAnsi="宋体" w:hint="eastAsia"/>
          <w:sz w:val="24"/>
          <w:u w:val="single"/>
        </w:rPr>
        <w:t>护本1201班</w:t>
      </w:r>
      <w:proofErr w:type="gramEnd"/>
      <w:r>
        <w:rPr>
          <w:rFonts w:ascii="宋体" w:hAnsi="宋体" w:hint="eastAsia"/>
          <w:sz w:val="24"/>
          <w:u w:val="single"/>
        </w:rPr>
        <w:t>、1202班</w:t>
      </w:r>
      <w:r>
        <w:rPr>
          <w:rFonts w:eastAsia="黑体" w:hint="eastAsia"/>
          <w:sz w:val="24"/>
        </w:rPr>
        <w:t xml:space="preserve">  </w:t>
      </w:r>
      <w:r>
        <w:rPr>
          <w:rFonts w:eastAsia="黑体" w:hint="eastAsia"/>
          <w:sz w:val="24"/>
          <w:u w:val="single"/>
        </w:rPr>
        <w:t xml:space="preserve"> 2014 </w:t>
      </w:r>
      <w:r>
        <w:rPr>
          <w:rFonts w:eastAsia="黑体" w:hint="eastAsia"/>
          <w:sz w:val="24"/>
        </w:rPr>
        <w:t>年</w:t>
      </w:r>
      <w:r>
        <w:rPr>
          <w:rFonts w:eastAsia="黑体" w:hint="eastAsia"/>
          <w:sz w:val="24"/>
          <w:u w:val="single"/>
        </w:rPr>
        <w:t xml:space="preserve"> 3</w:t>
      </w:r>
      <w:r>
        <w:rPr>
          <w:rFonts w:eastAsia="黑体" w:hint="eastAsia"/>
          <w:sz w:val="24"/>
        </w:rPr>
        <w:t>月</w:t>
      </w:r>
      <w:r>
        <w:rPr>
          <w:rFonts w:eastAsia="黑体" w:hint="eastAsia"/>
          <w:sz w:val="24"/>
          <w:u w:val="single"/>
        </w:rPr>
        <w:t xml:space="preserve">  12</w:t>
      </w:r>
      <w:r>
        <w:rPr>
          <w:rFonts w:eastAsia="黑体" w:hint="eastAsia"/>
          <w:sz w:val="24"/>
          <w:u w:val="single"/>
        </w:rPr>
        <w:t>、</w:t>
      </w:r>
      <w:r>
        <w:rPr>
          <w:rFonts w:eastAsia="黑体" w:hint="eastAsia"/>
          <w:sz w:val="24"/>
          <w:u w:val="single"/>
        </w:rPr>
        <w:t xml:space="preserve">13   </w:t>
      </w:r>
      <w:r>
        <w:rPr>
          <w:rFonts w:eastAsia="黑体" w:hint="eastAsia"/>
          <w:sz w:val="24"/>
        </w:rPr>
        <w:t>日题目</w:t>
      </w:r>
      <w:r>
        <w:rPr>
          <w:rFonts w:eastAsia="黑体" w:hint="eastAsia"/>
          <w:sz w:val="24"/>
          <w:u w:val="single"/>
        </w:rPr>
        <w:t xml:space="preserve">     </w:t>
      </w:r>
      <w:bookmarkStart w:id="0" w:name="_GoBack"/>
      <w:r>
        <w:rPr>
          <w:rFonts w:ascii="宋体" w:hAnsi="宋体" w:hint="eastAsia"/>
          <w:sz w:val="24"/>
          <w:u w:val="single"/>
        </w:rPr>
        <w:t>损伤病人的护理</w:t>
      </w:r>
      <w:bookmarkEnd w:id="0"/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eastAsia="黑体" w:hint="eastAsia"/>
          <w:sz w:val="24"/>
          <w:u w:val="single"/>
        </w:rPr>
        <w:t xml:space="preserve"> </w:t>
      </w:r>
      <w:r>
        <w:rPr>
          <w:rFonts w:eastAsia="黑体" w:hint="eastAsia"/>
          <w:sz w:val="24"/>
        </w:rPr>
        <w:t>学时</w:t>
      </w:r>
      <w:r>
        <w:rPr>
          <w:rFonts w:eastAsia="黑体" w:hint="eastAsia"/>
          <w:sz w:val="24"/>
          <w:u w:val="single"/>
        </w:rPr>
        <w:t xml:space="preserve">    3    </w:t>
      </w:r>
      <w:r>
        <w:rPr>
          <w:rFonts w:eastAsia="黑体" w:hint="eastAsia"/>
          <w:sz w:val="24"/>
        </w:rPr>
        <w:t>教学方式</w:t>
      </w:r>
      <w:r>
        <w:rPr>
          <w:rFonts w:eastAsia="黑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  <w:u w:val="single"/>
        </w:rPr>
        <w:t xml:space="preserve">面授            </w:t>
      </w:r>
    </w:p>
    <w:p w:rsidR="00FE0022" w:rsidRDefault="00FE0022" w:rsidP="00FE0022">
      <w:pPr>
        <w:spacing w:line="44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教学目的</w:t>
      </w:r>
      <w:r>
        <w:rPr>
          <w:rFonts w:eastAsia="黑体" w:hint="eastAsia"/>
          <w:sz w:val="24"/>
        </w:rPr>
        <w:t xml:space="preserve"> </w:t>
      </w:r>
    </w:p>
    <w:p w:rsidR="00FE0022" w:rsidRDefault="00FE0022" w:rsidP="00FE0022">
      <w:pPr>
        <w:tabs>
          <w:tab w:val="left" w:pos="1980"/>
        </w:tabs>
        <w:spacing w:line="440" w:lineRule="exact"/>
        <w:ind w:left="480" w:hangingChars="200" w:hanging="480"/>
        <w:rPr>
          <w:rFonts w:ascii="仿宋_GB2312" w:eastAsia="仿宋_GB2312" w:hAnsi="仿宋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1. 了解创伤病理生理、修复过程、伤口湿性愈合学说;熟悉创伤分类、创伤愈合的类型和影响因素;掌握损伤和创伤定义、临床表现及处理原则。</w:t>
      </w:r>
    </w:p>
    <w:p w:rsidR="00FE0022" w:rsidRDefault="00FE0022" w:rsidP="00FE0022">
      <w:pPr>
        <w:spacing w:line="440" w:lineRule="exact"/>
        <w:ind w:left="480" w:hangingChars="200" w:hanging="480"/>
        <w:rPr>
          <w:rFonts w:ascii="仿宋_GB2312" w:eastAsia="仿宋_GB2312" w:hAnsi="仿宋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2.  了解烧伤的病理生理和病程演变； 熟悉烧伤面积、烧伤深度评估和严重程度判断。掌握烧伤病人现场急救、处理原则和护理措施。</w:t>
      </w:r>
    </w:p>
    <w:p w:rsidR="00FE0022" w:rsidRDefault="00FE0022" w:rsidP="00FE0022">
      <w:pPr>
        <w:spacing w:line="440" w:lineRule="exact"/>
        <w:rPr>
          <w:rFonts w:ascii="仿宋_GB2312" w:eastAsia="仿宋_GB2312" w:hAnsi="仿宋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3.  熟悉运用护理程序的方法对烧伤护理病人进行护理和健康教育。</w:t>
      </w:r>
    </w:p>
    <w:p w:rsidR="00FE0022" w:rsidRDefault="00FE0022" w:rsidP="00FE0022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讲授提纲及时间分配</w:t>
      </w:r>
    </w:p>
    <w:p w:rsidR="00FE0022" w:rsidRDefault="00FE0022" w:rsidP="00FE0022">
      <w:pPr>
        <w:tabs>
          <w:tab w:val="left" w:pos="1980"/>
        </w:tabs>
        <w:spacing w:line="440" w:lineRule="exact"/>
        <w:rPr>
          <w:rFonts w:ascii="仿宋_GB2312" w:eastAsia="仿宋_GB2312" w:hAnsi="仿宋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1. 讲解损伤和创伤定义、引起损伤的原因、创伤分类。（10</w:t>
      </w:r>
      <w:r>
        <w:rPr>
          <w:rFonts w:ascii="仿宋_GB2312" w:eastAsia="仿宋_GB2312" w:hAnsi="宋体" w:hint="eastAsia"/>
          <w:sz w:val="24"/>
        </w:rPr>
        <w:t>min</w:t>
      </w:r>
      <w:r>
        <w:rPr>
          <w:rFonts w:ascii="仿宋_GB2312" w:eastAsia="仿宋_GB2312" w:hAnsi="仿宋" w:hint="eastAsia"/>
          <w:bCs/>
          <w:sz w:val="24"/>
        </w:rPr>
        <w:t>）</w:t>
      </w:r>
    </w:p>
    <w:p w:rsidR="00FE0022" w:rsidRDefault="00FE0022" w:rsidP="00FE0022">
      <w:pPr>
        <w:tabs>
          <w:tab w:val="left" w:pos="1980"/>
        </w:tabs>
        <w:spacing w:line="440" w:lineRule="exact"/>
        <w:rPr>
          <w:rFonts w:ascii="仿宋_GB2312" w:eastAsia="仿宋_GB2312" w:hAnsi="仿宋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2. 讲解创伤病理生理、修复过程。（</w:t>
      </w:r>
      <w:r>
        <w:rPr>
          <w:rFonts w:ascii="仿宋_GB2312" w:eastAsia="仿宋_GB2312" w:hAnsi="宋体" w:hint="eastAsia"/>
          <w:sz w:val="24"/>
        </w:rPr>
        <w:t>15 min</w:t>
      </w:r>
      <w:r>
        <w:rPr>
          <w:rFonts w:ascii="仿宋_GB2312" w:eastAsia="仿宋_GB2312" w:hAnsi="仿宋" w:hint="eastAsia"/>
          <w:bCs/>
          <w:sz w:val="24"/>
        </w:rPr>
        <w:t>）</w:t>
      </w:r>
    </w:p>
    <w:p w:rsidR="00FE0022" w:rsidRDefault="00FE0022" w:rsidP="00FE0022">
      <w:pPr>
        <w:tabs>
          <w:tab w:val="left" w:pos="1980"/>
        </w:tabs>
        <w:spacing w:line="440" w:lineRule="exact"/>
        <w:rPr>
          <w:rFonts w:ascii="仿宋_GB2312" w:eastAsia="仿宋_GB2312" w:hAnsi="仿宋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3. 讲解创伤临床表现及处理原则。（20</w:t>
      </w:r>
      <w:r>
        <w:rPr>
          <w:rFonts w:ascii="仿宋_GB2312" w:eastAsia="仿宋_GB2312" w:hAnsi="宋体" w:hint="eastAsia"/>
          <w:sz w:val="24"/>
        </w:rPr>
        <w:t>min</w:t>
      </w:r>
      <w:r>
        <w:rPr>
          <w:rFonts w:ascii="仿宋_GB2312" w:eastAsia="仿宋_GB2312" w:hAnsi="仿宋" w:hint="eastAsia"/>
          <w:bCs/>
          <w:sz w:val="24"/>
        </w:rPr>
        <w:t>）</w:t>
      </w:r>
    </w:p>
    <w:p w:rsidR="00FE0022" w:rsidRDefault="00FE0022" w:rsidP="00FE0022">
      <w:pPr>
        <w:tabs>
          <w:tab w:val="left" w:pos="1980"/>
        </w:tabs>
        <w:spacing w:line="440" w:lineRule="exact"/>
        <w:rPr>
          <w:rFonts w:ascii="仿宋_GB2312" w:eastAsia="仿宋_GB2312" w:hAnsi="仿宋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4. 伤口湿性愈合学说（自学）</w:t>
      </w:r>
    </w:p>
    <w:p w:rsidR="00FE0022" w:rsidRDefault="00FE0022" w:rsidP="00FE0022">
      <w:pPr>
        <w:tabs>
          <w:tab w:val="left" w:pos="1980"/>
        </w:tabs>
        <w:spacing w:line="440" w:lineRule="exact"/>
        <w:rPr>
          <w:rFonts w:ascii="仿宋_GB2312" w:eastAsia="仿宋_GB2312" w:hAnsi="仿宋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5. 讲解烧伤定义；烧伤伤情判断：烧伤面积与深度评估；烧伤严重程度分度（25</w:t>
      </w:r>
      <w:r>
        <w:rPr>
          <w:rFonts w:ascii="仿宋_GB2312" w:eastAsia="仿宋_GB2312" w:hAnsi="宋体" w:hint="eastAsia"/>
          <w:sz w:val="24"/>
        </w:rPr>
        <w:t>min</w:t>
      </w:r>
      <w:r>
        <w:rPr>
          <w:rFonts w:ascii="仿宋_GB2312" w:eastAsia="仿宋_GB2312" w:hAnsi="仿宋" w:hint="eastAsia"/>
          <w:bCs/>
          <w:sz w:val="24"/>
        </w:rPr>
        <w:t>）</w:t>
      </w:r>
    </w:p>
    <w:p w:rsidR="00FE0022" w:rsidRDefault="00FE0022" w:rsidP="00FE0022">
      <w:pPr>
        <w:tabs>
          <w:tab w:val="left" w:pos="1980"/>
        </w:tabs>
        <w:spacing w:line="440" w:lineRule="exact"/>
        <w:rPr>
          <w:rFonts w:ascii="仿宋_GB2312" w:eastAsia="仿宋_GB2312" w:hAnsi="仿宋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6. 讲解烧伤现场的抢救措施和防止休克补液原则计算方法。（2</w:t>
      </w:r>
      <w:r>
        <w:rPr>
          <w:rFonts w:ascii="仿宋_GB2312" w:eastAsia="仿宋_GB2312" w:hAnsi="宋体" w:hint="eastAsia"/>
          <w:sz w:val="24"/>
        </w:rPr>
        <w:t>0min</w:t>
      </w:r>
      <w:r>
        <w:rPr>
          <w:rFonts w:ascii="仿宋_GB2312" w:eastAsia="仿宋_GB2312" w:hAnsi="仿宋" w:hint="eastAsia"/>
          <w:bCs/>
          <w:sz w:val="24"/>
        </w:rPr>
        <w:t>）</w:t>
      </w:r>
    </w:p>
    <w:p w:rsidR="00FE0022" w:rsidRDefault="00FE0022" w:rsidP="00FE0022">
      <w:pPr>
        <w:spacing w:line="440" w:lineRule="exact"/>
        <w:rPr>
          <w:rFonts w:ascii="仿宋_GB2312" w:eastAsia="仿宋_GB2312" w:hAnsi="仿宋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7. 讲解烧伤的创面处理。（10</w:t>
      </w:r>
      <w:r>
        <w:rPr>
          <w:rFonts w:ascii="仿宋_GB2312" w:eastAsia="仿宋_GB2312" w:hAnsi="宋体" w:hint="eastAsia"/>
          <w:sz w:val="24"/>
        </w:rPr>
        <w:t>min</w:t>
      </w:r>
      <w:r>
        <w:rPr>
          <w:rFonts w:ascii="仿宋_GB2312" w:eastAsia="仿宋_GB2312" w:hAnsi="仿宋" w:hint="eastAsia"/>
          <w:bCs/>
          <w:sz w:val="24"/>
        </w:rPr>
        <w:t>）</w:t>
      </w:r>
    </w:p>
    <w:p w:rsidR="00FE0022" w:rsidRDefault="00FE0022" w:rsidP="00FE0022">
      <w:pPr>
        <w:tabs>
          <w:tab w:val="left" w:pos="1980"/>
        </w:tabs>
        <w:spacing w:line="440" w:lineRule="exact"/>
        <w:rPr>
          <w:rFonts w:ascii="仿宋_GB2312" w:eastAsia="仿宋_GB2312" w:hAnsi="仿宋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8. 讲解烧伤的护理评估、护理问题、护理目标。（1</w:t>
      </w:r>
      <w:r>
        <w:rPr>
          <w:rFonts w:ascii="仿宋_GB2312" w:eastAsia="仿宋_GB2312" w:hAnsi="宋体" w:hint="eastAsia"/>
          <w:sz w:val="24"/>
        </w:rPr>
        <w:t>0min</w:t>
      </w:r>
      <w:r>
        <w:rPr>
          <w:rFonts w:ascii="仿宋_GB2312" w:eastAsia="仿宋_GB2312" w:hAnsi="仿宋" w:hint="eastAsia"/>
          <w:bCs/>
          <w:sz w:val="24"/>
        </w:rPr>
        <w:t>）</w:t>
      </w:r>
    </w:p>
    <w:p w:rsidR="00FE0022" w:rsidRDefault="00FE0022" w:rsidP="00FE0022">
      <w:pPr>
        <w:spacing w:line="440" w:lineRule="exact"/>
        <w:rPr>
          <w:rFonts w:ascii="仿宋_GB2312" w:eastAsia="仿宋_GB2312" w:hAnsi="仿宋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9. 讲解烧伤的护理措施和健康教育。（2</w:t>
      </w:r>
      <w:r>
        <w:rPr>
          <w:rFonts w:ascii="仿宋_GB2312" w:eastAsia="仿宋_GB2312" w:hAnsi="宋体" w:hint="eastAsia"/>
          <w:sz w:val="24"/>
        </w:rPr>
        <w:t>0min</w:t>
      </w:r>
      <w:r>
        <w:rPr>
          <w:rFonts w:ascii="仿宋_GB2312" w:eastAsia="仿宋_GB2312" w:hAnsi="仿宋" w:hint="eastAsia"/>
          <w:bCs/>
          <w:sz w:val="24"/>
        </w:rPr>
        <w:t>）</w:t>
      </w:r>
    </w:p>
    <w:p w:rsidR="00FE0022" w:rsidRDefault="00FE0022" w:rsidP="00FE0022">
      <w:pPr>
        <w:spacing w:line="38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10.总结和布置复习题（5min）</w:t>
      </w:r>
    </w:p>
    <w:p w:rsidR="00FE0022" w:rsidRDefault="00FE0022" w:rsidP="00FE0022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难点与重点</w:t>
      </w:r>
    </w:p>
    <w:p w:rsidR="00FE0022" w:rsidRDefault="00FE0022" w:rsidP="00FE0022">
      <w:pPr>
        <w:spacing w:line="38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讲授重点</w:t>
      </w:r>
    </w:p>
    <w:p w:rsidR="00FE0022" w:rsidRDefault="00FE0022" w:rsidP="00FE0022">
      <w:pPr>
        <w:tabs>
          <w:tab w:val="left" w:pos="1980"/>
        </w:tabs>
        <w:spacing w:line="440" w:lineRule="exact"/>
        <w:ind w:left="480" w:hangingChars="200" w:hanging="480"/>
        <w:rPr>
          <w:rFonts w:ascii="仿宋_GB2312" w:eastAsia="仿宋_GB2312" w:hAnsi="仿宋"/>
          <w:bCs/>
          <w:sz w:val="24"/>
        </w:rPr>
      </w:pPr>
      <w:r>
        <w:rPr>
          <w:rFonts w:ascii="宋体" w:hAnsi="宋体" w:hint="eastAsia"/>
          <w:sz w:val="24"/>
        </w:rPr>
        <w:t xml:space="preserve"> 1.</w:t>
      </w:r>
      <w:r>
        <w:rPr>
          <w:rFonts w:ascii="仿宋_GB2312" w:eastAsia="仿宋_GB2312" w:hAnsi="仿宋" w:hint="eastAsia"/>
          <w:bCs/>
          <w:sz w:val="24"/>
        </w:rPr>
        <w:t xml:space="preserve"> 一期愈合、二期愈合的含义，损伤和创伤定义、处理原则。</w:t>
      </w:r>
    </w:p>
    <w:p w:rsidR="00FE0022" w:rsidRDefault="00FE0022" w:rsidP="00FE0022">
      <w:pPr>
        <w:spacing w:line="380" w:lineRule="exact"/>
        <w:ind w:firstLineChars="50" w:firstLine="120"/>
        <w:rPr>
          <w:rFonts w:ascii="仿宋_GB2312" w:eastAsia="仿宋_GB2312" w:hAnsi="仿宋"/>
          <w:bCs/>
          <w:sz w:val="24"/>
        </w:rPr>
      </w:pPr>
      <w:r>
        <w:rPr>
          <w:rFonts w:ascii="宋体" w:hAnsi="宋体" w:hint="eastAsia"/>
          <w:sz w:val="24"/>
        </w:rPr>
        <w:t xml:space="preserve">2.  </w:t>
      </w:r>
      <w:r>
        <w:rPr>
          <w:rFonts w:ascii="仿宋_GB2312" w:eastAsia="仿宋_GB2312" w:hAnsi="仿宋" w:hint="eastAsia"/>
          <w:bCs/>
          <w:sz w:val="24"/>
        </w:rPr>
        <w:t>烧伤定义；烧伤伤情判断。</w:t>
      </w:r>
    </w:p>
    <w:p w:rsidR="00FE0022" w:rsidRDefault="00FE0022" w:rsidP="00FE0022">
      <w:pPr>
        <w:spacing w:line="380" w:lineRule="exact"/>
        <w:ind w:firstLineChars="50" w:firstLine="120"/>
        <w:rPr>
          <w:rFonts w:ascii="仿宋_GB2312" w:eastAsia="仿宋_GB2312" w:hAnsi="仿宋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t>3.  烧伤现场的抢救措施和防止休克补液原则计算方法。</w:t>
      </w:r>
    </w:p>
    <w:p w:rsidR="00FE0022" w:rsidRDefault="00FE0022" w:rsidP="00FE0022">
      <w:pPr>
        <w:spacing w:line="380" w:lineRule="exact"/>
        <w:ind w:firstLineChars="50" w:firstLine="120"/>
        <w:rPr>
          <w:rFonts w:ascii="宋体" w:hAnsi="宋体"/>
          <w:sz w:val="24"/>
        </w:rPr>
      </w:pPr>
      <w:r>
        <w:rPr>
          <w:rFonts w:ascii="仿宋_GB2312" w:eastAsia="仿宋_GB2312" w:hAnsi="仿宋" w:hint="eastAsia"/>
          <w:bCs/>
          <w:sz w:val="24"/>
        </w:rPr>
        <w:t>4.  烧伤病人的护理要点。</w:t>
      </w:r>
    </w:p>
    <w:p w:rsidR="00FE0022" w:rsidRDefault="00FE0022" w:rsidP="00FE0022">
      <w:pPr>
        <w:spacing w:line="3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讲授难点</w:t>
      </w:r>
    </w:p>
    <w:p w:rsidR="00FE0022" w:rsidRDefault="00FE0022" w:rsidP="00FE0022">
      <w:pPr>
        <w:spacing w:line="380" w:lineRule="exact"/>
        <w:rPr>
          <w:rFonts w:ascii="仿宋_GB2312" w:eastAsia="仿宋_GB2312" w:hAnsi="仿宋"/>
          <w:bCs/>
          <w:sz w:val="24"/>
        </w:rPr>
      </w:pPr>
      <w:r>
        <w:rPr>
          <w:rFonts w:ascii="宋体" w:hAnsi="宋体" w:hint="eastAsia"/>
          <w:sz w:val="24"/>
        </w:rPr>
        <w:t xml:space="preserve">  1.</w:t>
      </w:r>
      <w:r>
        <w:rPr>
          <w:rFonts w:ascii="仿宋_GB2312" w:eastAsia="仿宋_GB2312" w:hAnsi="仿宋" w:hint="eastAsia"/>
          <w:bCs/>
          <w:sz w:val="24"/>
        </w:rPr>
        <w:t xml:space="preserve"> 烧伤伤情判断。</w:t>
      </w:r>
    </w:p>
    <w:p w:rsidR="00FE0022" w:rsidRDefault="00FE0022" w:rsidP="00FE0022">
      <w:pPr>
        <w:spacing w:line="380" w:lineRule="exact"/>
        <w:ind w:firstLineChars="100" w:firstLine="240"/>
        <w:rPr>
          <w:rFonts w:ascii="宋体" w:hAnsi="宋体"/>
          <w:sz w:val="24"/>
        </w:rPr>
      </w:pPr>
      <w:r>
        <w:rPr>
          <w:rFonts w:ascii="仿宋_GB2312" w:eastAsia="仿宋_GB2312" w:hAnsi="仿宋" w:hint="eastAsia"/>
          <w:bCs/>
          <w:sz w:val="24"/>
        </w:rPr>
        <w:t>2. 烧伤休克期补液原则和计算方法</w:t>
      </w:r>
    </w:p>
    <w:p w:rsidR="00FE0022" w:rsidRDefault="00FE0022" w:rsidP="00FE0022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教具</w:t>
      </w:r>
    </w:p>
    <w:p w:rsidR="00FE0022" w:rsidRDefault="00FE0022" w:rsidP="00FE0022">
      <w:pPr>
        <w:tabs>
          <w:tab w:val="left" w:pos="1980"/>
        </w:tabs>
        <w:spacing w:line="440" w:lineRule="exact"/>
        <w:ind w:left="480" w:hangingChars="200" w:hanging="480"/>
        <w:rPr>
          <w:rFonts w:ascii="仿宋_GB2312" w:eastAsia="仿宋_GB2312" w:hAnsi="仿宋"/>
          <w:bCs/>
          <w:sz w:val="24"/>
        </w:rPr>
      </w:pPr>
      <w:r>
        <w:rPr>
          <w:rFonts w:ascii="仿宋_GB2312" w:eastAsia="仿宋_GB2312" w:hAnsi="仿宋" w:hint="eastAsia"/>
          <w:bCs/>
          <w:sz w:val="24"/>
        </w:rPr>
        <w:lastRenderedPageBreak/>
        <w:t>多媒体幻灯、投影仪、电子教鞭等</w:t>
      </w:r>
    </w:p>
    <w:p w:rsidR="00FE0022" w:rsidRDefault="00FE0022" w:rsidP="00FE0022">
      <w:pPr>
        <w:rPr>
          <w:rFonts w:eastAsia="黑体"/>
          <w:sz w:val="24"/>
        </w:rPr>
      </w:pPr>
    </w:p>
    <w:p w:rsidR="00FE0022" w:rsidRDefault="00FE0022" w:rsidP="00FE0022">
      <w:pPr>
        <w:spacing w:line="38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复习思考题</w:t>
      </w:r>
    </w:p>
    <w:p w:rsidR="00FE0022" w:rsidRDefault="00FE0022" w:rsidP="00FE0022">
      <w:pPr>
        <w:tabs>
          <w:tab w:val="left" w:pos="1980"/>
        </w:tabs>
        <w:spacing w:line="440" w:lineRule="exact"/>
        <w:ind w:left="480" w:hangingChars="200" w:hanging="480"/>
        <w:rPr>
          <w:rFonts w:ascii="仿宋_GB2312" w:eastAsia="仿宋_GB2312" w:hAnsi="仿宋"/>
          <w:bCs/>
          <w:sz w:val="24"/>
        </w:rPr>
      </w:pPr>
      <w:r>
        <w:rPr>
          <w:rFonts w:ascii="仿宋_GB2312" w:eastAsia="仿宋_GB2312" w:hAnsi="仿宋"/>
          <w:bCs/>
          <w:sz w:val="24"/>
        </w:rPr>
        <w:t>1.</w:t>
      </w:r>
      <w:r>
        <w:rPr>
          <w:rFonts w:ascii="仿宋_GB2312" w:eastAsia="仿宋_GB2312" w:hAnsi="仿宋" w:hint="eastAsia"/>
          <w:bCs/>
          <w:sz w:val="24"/>
        </w:rPr>
        <w:t>试述创伤病人处理原则。</w:t>
      </w:r>
      <w:r>
        <w:rPr>
          <w:rFonts w:ascii="仿宋_GB2312" w:eastAsia="仿宋_GB2312" w:hAnsi="仿宋"/>
          <w:bCs/>
          <w:sz w:val="24"/>
        </w:rPr>
        <w:t xml:space="preserve"> </w:t>
      </w:r>
    </w:p>
    <w:p w:rsidR="00FE0022" w:rsidRDefault="00FE0022" w:rsidP="00FE0022">
      <w:pPr>
        <w:tabs>
          <w:tab w:val="left" w:pos="1980"/>
        </w:tabs>
        <w:spacing w:line="440" w:lineRule="exact"/>
        <w:ind w:left="480" w:hangingChars="200" w:hanging="480"/>
        <w:rPr>
          <w:rFonts w:ascii="仿宋_GB2312" w:eastAsia="仿宋_GB2312" w:hAnsi="仿宋"/>
          <w:bCs/>
          <w:sz w:val="24"/>
        </w:rPr>
      </w:pPr>
      <w:r>
        <w:rPr>
          <w:rFonts w:ascii="仿宋_GB2312" w:eastAsia="仿宋_GB2312" w:hAnsi="仿宋"/>
          <w:bCs/>
          <w:sz w:val="24"/>
        </w:rPr>
        <w:t>2.</w:t>
      </w:r>
      <w:r>
        <w:rPr>
          <w:rFonts w:ascii="仿宋_GB2312" w:eastAsia="仿宋_GB2312" w:hAnsi="仿宋" w:hint="eastAsia"/>
          <w:bCs/>
          <w:sz w:val="24"/>
        </w:rPr>
        <w:t>大面积烧伤病人补液量如何计算？</w:t>
      </w:r>
    </w:p>
    <w:p w:rsidR="00FE0022" w:rsidRDefault="00FE0022" w:rsidP="00FE0022">
      <w:pPr>
        <w:tabs>
          <w:tab w:val="left" w:pos="1980"/>
        </w:tabs>
        <w:spacing w:line="440" w:lineRule="exact"/>
        <w:ind w:left="480" w:hangingChars="200" w:hanging="480"/>
        <w:rPr>
          <w:rFonts w:ascii="仿宋_GB2312" w:eastAsia="仿宋_GB2312" w:hAnsi="仿宋"/>
          <w:bCs/>
          <w:sz w:val="24"/>
        </w:rPr>
      </w:pPr>
      <w:r>
        <w:rPr>
          <w:rFonts w:ascii="仿宋_GB2312" w:eastAsia="仿宋_GB2312" w:hAnsi="仿宋"/>
          <w:bCs/>
          <w:sz w:val="24"/>
        </w:rPr>
        <w:t>3.</w:t>
      </w:r>
      <w:r>
        <w:rPr>
          <w:rFonts w:ascii="仿宋_GB2312" w:eastAsia="仿宋_GB2312" w:hAnsi="仿宋" w:hint="eastAsia"/>
          <w:bCs/>
          <w:sz w:val="24"/>
        </w:rPr>
        <w:t>如何评估休克期病人液体疗法是否有效？</w:t>
      </w:r>
    </w:p>
    <w:p w:rsidR="00FE0022" w:rsidRDefault="00FE0022" w:rsidP="00FE0022">
      <w:pPr>
        <w:tabs>
          <w:tab w:val="left" w:pos="1980"/>
        </w:tabs>
        <w:spacing w:line="440" w:lineRule="exact"/>
        <w:ind w:left="480" w:hangingChars="200" w:hanging="480"/>
        <w:rPr>
          <w:rFonts w:ascii="仿宋_GB2312" w:eastAsia="仿宋_GB2312" w:hAnsi="仿宋"/>
          <w:bCs/>
          <w:sz w:val="24"/>
        </w:rPr>
      </w:pPr>
      <w:r>
        <w:rPr>
          <w:rFonts w:ascii="仿宋_GB2312" w:eastAsia="仿宋_GB2312" w:hAnsi="仿宋"/>
          <w:bCs/>
          <w:sz w:val="24"/>
        </w:rPr>
        <w:t>4.</w:t>
      </w:r>
      <w:r>
        <w:rPr>
          <w:rFonts w:ascii="仿宋_GB2312" w:eastAsia="仿宋_GB2312" w:hAnsi="仿宋" w:hint="eastAsia"/>
          <w:bCs/>
          <w:sz w:val="24"/>
        </w:rPr>
        <w:t>吸入性损伤病人的护理要点？</w:t>
      </w:r>
    </w:p>
    <w:p w:rsidR="00FE0022" w:rsidRDefault="00FE0022" w:rsidP="00FE0022">
      <w:pPr>
        <w:tabs>
          <w:tab w:val="left" w:pos="1980"/>
        </w:tabs>
        <w:spacing w:line="440" w:lineRule="exact"/>
        <w:ind w:left="480" w:hangingChars="200" w:hanging="480"/>
        <w:rPr>
          <w:rFonts w:ascii="仿宋_GB2312" w:eastAsia="仿宋_GB2312" w:hAnsi="仿宋"/>
          <w:bCs/>
          <w:sz w:val="24"/>
        </w:rPr>
      </w:pPr>
      <w:r>
        <w:rPr>
          <w:rFonts w:ascii="仿宋_GB2312" w:eastAsia="仿宋_GB2312" w:hAnsi="仿宋"/>
          <w:bCs/>
          <w:sz w:val="24"/>
        </w:rPr>
        <w:t>5.</w:t>
      </w:r>
      <w:r>
        <w:rPr>
          <w:rFonts w:ascii="仿宋_GB2312" w:eastAsia="仿宋_GB2312" w:hAnsi="仿宋" w:hint="eastAsia"/>
          <w:bCs/>
          <w:sz w:val="24"/>
        </w:rPr>
        <w:t>如何控制烧伤病人的感染？</w:t>
      </w:r>
    </w:p>
    <w:p w:rsidR="00FE0022" w:rsidRDefault="00FE0022" w:rsidP="00FE0022">
      <w:pPr>
        <w:tabs>
          <w:tab w:val="left" w:pos="1980"/>
        </w:tabs>
        <w:spacing w:line="440" w:lineRule="exact"/>
        <w:ind w:left="480" w:hangingChars="200" w:hanging="480"/>
        <w:rPr>
          <w:rFonts w:ascii="仿宋_GB2312" w:eastAsia="仿宋_GB2312" w:hAnsi="仿宋"/>
          <w:bCs/>
          <w:sz w:val="24"/>
        </w:rPr>
      </w:pPr>
      <w:r>
        <w:rPr>
          <w:rFonts w:ascii="仿宋_GB2312" w:eastAsia="仿宋_GB2312" w:hAnsi="仿宋"/>
          <w:bCs/>
          <w:sz w:val="24"/>
        </w:rPr>
        <w:t>6.</w:t>
      </w:r>
      <w:r>
        <w:rPr>
          <w:rFonts w:ascii="仿宋_GB2312" w:eastAsia="仿宋_GB2312" w:hAnsi="仿宋" w:hint="eastAsia"/>
          <w:bCs/>
          <w:sz w:val="24"/>
        </w:rPr>
        <w:t>有哪些方法评估烧伤病人的烧伤面积？</w:t>
      </w:r>
    </w:p>
    <w:p w:rsidR="00FE0022" w:rsidRDefault="00FE0022" w:rsidP="00FE0022">
      <w:pPr>
        <w:tabs>
          <w:tab w:val="left" w:pos="1980"/>
        </w:tabs>
        <w:spacing w:line="440" w:lineRule="exact"/>
        <w:ind w:left="720" w:hangingChars="300" w:hanging="720"/>
        <w:rPr>
          <w:rFonts w:ascii="仿宋_GB2312" w:eastAsia="仿宋_GB2312" w:hAnsi="仿宋"/>
          <w:bCs/>
          <w:sz w:val="24"/>
        </w:rPr>
      </w:pPr>
      <w:r>
        <w:rPr>
          <w:rFonts w:ascii="仿宋_GB2312" w:eastAsia="仿宋_GB2312" w:hAnsi="仿宋"/>
          <w:bCs/>
          <w:sz w:val="24"/>
        </w:rPr>
        <w:t xml:space="preserve"> 例如：1</w:t>
      </w:r>
      <w:r>
        <w:rPr>
          <w:rFonts w:ascii="仿宋_GB2312" w:eastAsia="仿宋_GB2312" w:hAnsi="仿宋" w:hint="eastAsia"/>
          <w:bCs/>
          <w:sz w:val="24"/>
        </w:rPr>
        <w:t>名</w:t>
      </w:r>
      <w:r>
        <w:rPr>
          <w:rFonts w:ascii="仿宋_GB2312" w:eastAsia="仿宋_GB2312" w:hAnsi="仿宋"/>
          <w:bCs/>
          <w:sz w:val="24"/>
        </w:rPr>
        <w:t>2</w:t>
      </w:r>
      <w:r>
        <w:rPr>
          <w:rFonts w:ascii="仿宋_GB2312" w:eastAsia="仿宋_GB2312" w:hAnsi="仿宋" w:hint="eastAsia"/>
          <w:bCs/>
          <w:sz w:val="24"/>
        </w:rPr>
        <w:t>岁儿童不小心碰翻热水瓶，造成头面颈部完全烫伤和躯干前面</w:t>
      </w:r>
      <w:r>
        <w:rPr>
          <w:rFonts w:ascii="仿宋_GB2312" w:eastAsia="仿宋_GB2312" w:hAnsi="仿宋"/>
          <w:bCs/>
          <w:sz w:val="24"/>
        </w:rPr>
        <w:t>1</w:t>
      </w:r>
      <w:r>
        <w:rPr>
          <w:rFonts w:ascii="仿宋_GB2312" w:eastAsia="仿宋_GB2312" w:hAnsi="仿宋" w:hint="eastAsia"/>
          <w:bCs/>
          <w:sz w:val="24"/>
        </w:rPr>
        <w:t>／</w:t>
      </w:r>
      <w:r>
        <w:rPr>
          <w:rFonts w:ascii="仿宋_GB2312" w:eastAsia="仿宋_GB2312" w:hAnsi="仿宋"/>
          <w:bCs/>
          <w:sz w:val="24"/>
        </w:rPr>
        <w:t>2</w:t>
      </w:r>
      <w:r>
        <w:rPr>
          <w:rFonts w:ascii="仿宋_GB2312" w:eastAsia="仿宋_GB2312" w:hAnsi="仿宋" w:hint="eastAsia"/>
          <w:bCs/>
          <w:sz w:val="24"/>
        </w:rPr>
        <w:t>面积烫伤，请问该患儿烫伤面积是多少？</w:t>
      </w:r>
      <w:r>
        <w:rPr>
          <w:rFonts w:ascii="仿宋_GB2312" w:eastAsia="仿宋_GB2312" w:hAnsi="仿宋"/>
          <w:bCs/>
          <w:sz w:val="24"/>
        </w:rPr>
        <w:t xml:space="preserve"> </w:t>
      </w:r>
    </w:p>
    <w:p w:rsidR="00FE0022" w:rsidRDefault="00FE0022" w:rsidP="00FE0022">
      <w:pPr>
        <w:tabs>
          <w:tab w:val="left" w:pos="1980"/>
        </w:tabs>
        <w:spacing w:line="440" w:lineRule="exact"/>
        <w:ind w:left="480" w:hangingChars="200" w:hanging="480"/>
        <w:rPr>
          <w:rFonts w:ascii="仿宋_GB2312" w:eastAsia="仿宋_GB2312" w:hAnsi="仿宋"/>
          <w:bCs/>
          <w:sz w:val="24"/>
        </w:rPr>
      </w:pPr>
      <w:r>
        <w:rPr>
          <w:rFonts w:ascii="仿宋_GB2312" w:eastAsia="仿宋_GB2312" w:hAnsi="仿宋"/>
          <w:bCs/>
          <w:sz w:val="24"/>
        </w:rPr>
        <w:t>7.</w:t>
      </w:r>
      <w:r>
        <w:rPr>
          <w:rFonts w:ascii="仿宋_GB2312" w:eastAsia="仿宋_GB2312" w:hAnsi="仿宋" w:hint="eastAsia"/>
          <w:bCs/>
          <w:sz w:val="24"/>
        </w:rPr>
        <w:t>烧伤病人的烧伤深度是如何估计的？</w:t>
      </w:r>
      <w:r>
        <w:rPr>
          <w:rFonts w:ascii="仿宋_GB2312" w:eastAsia="仿宋_GB2312" w:hAnsi="仿宋"/>
          <w:bCs/>
          <w:sz w:val="24"/>
        </w:rPr>
        <w:t xml:space="preserve"> </w:t>
      </w:r>
      <w:r>
        <w:rPr>
          <w:rFonts w:ascii="仿宋_GB2312" w:eastAsia="仿宋_GB2312" w:hAnsi="仿宋" w:hint="eastAsia"/>
          <w:bCs/>
          <w:sz w:val="24"/>
        </w:rPr>
        <w:t>见幻灯图片</w:t>
      </w:r>
    </w:p>
    <w:p w:rsidR="00FE0022" w:rsidRDefault="00FE0022" w:rsidP="00FE0022">
      <w:pPr>
        <w:spacing w:line="38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其它</w:t>
      </w:r>
    </w:p>
    <w:p w:rsidR="00B327CE" w:rsidRDefault="00B327CE"/>
    <w:sectPr w:rsidR="00B32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022"/>
    <w:rsid w:val="00B327CE"/>
    <w:rsid w:val="00FE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022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022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8x64</dc:creator>
  <cp:lastModifiedBy>Windows 8x64</cp:lastModifiedBy>
  <cp:revision>1</cp:revision>
  <dcterms:created xsi:type="dcterms:W3CDTF">2016-12-06T11:44:00Z</dcterms:created>
  <dcterms:modified xsi:type="dcterms:W3CDTF">2016-12-06T11:44:00Z</dcterms:modified>
</cp:coreProperties>
</file>